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DE" w:rsidRPr="00033ED7" w:rsidRDefault="00B902DE" w:rsidP="00B902DE">
      <w:pPr>
        <w:pStyle w:val="af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B902DE" w:rsidRPr="00033ED7" w:rsidRDefault="00B902DE" w:rsidP="00B902DE">
      <w:pPr>
        <w:spacing w:before="26"/>
        <w:ind w:left="1019" w:right="1068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>«ФИНАНСОВЫЙ УНИВЕРСИТЕТ</w:t>
      </w:r>
    </w:p>
    <w:p w:rsidR="00B902DE" w:rsidRPr="00033ED7" w:rsidRDefault="00B902DE" w:rsidP="00B902DE">
      <w:pPr>
        <w:spacing w:before="26"/>
        <w:ind w:left="1019" w:right="1068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>ПРИ ПРАВИТЕЛЬСТВЕ РОССИЙСКОЙ ФЕДЕРАЦИИ»</w:t>
      </w:r>
    </w:p>
    <w:p w:rsidR="00B902DE" w:rsidRPr="00033ED7" w:rsidRDefault="00B902DE" w:rsidP="00B902DE">
      <w:pPr>
        <w:spacing w:before="24"/>
        <w:ind w:left="1019" w:right="1066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>(Финансовый университет)</w:t>
      </w:r>
    </w:p>
    <w:p w:rsidR="00B902DE" w:rsidRPr="00033ED7" w:rsidRDefault="00B902DE" w:rsidP="00B902DE">
      <w:pPr>
        <w:pStyle w:val="af"/>
        <w:spacing w:before="5" w:after="0"/>
        <w:rPr>
          <w:b/>
          <w:color w:val="000000" w:themeColor="text1"/>
          <w:sz w:val="32"/>
        </w:rPr>
      </w:pPr>
    </w:p>
    <w:p w:rsidR="00B902DE" w:rsidRPr="00033ED7" w:rsidRDefault="00B902DE" w:rsidP="00B902DE">
      <w:pPr>
        <w:spacing w:before="1"/>
        <w:ind w:left="1019" w:right="505" w:firstLine="0"/>
        <w:rPr>
          <w:b/>
          <w:color w:val="000000" w:themeColor="text1"/>
        </w:rPr>
      </w:pPr>
      <w:r w:rsidRPr="00033ED7">
        <w:rPr>
          <w:b/>
          <w:color w:val="000000" w:themeColor="text1"/>
        </w:rPr>
        <w:t xml:space="preserve">               </w:t>
      </w:r>
      <w:r w:rsidR="00BB0E6E" w:rsidRPr="00033ED7">
        <w:rPr>
          <w:b/>
          <w:color w:val="000000" w:themeColor="text1"/>
        </w:rPr>
        <w:t xml:space="preserve">Кафедра </w:t>
      </w:r>
      <w:r w:rsidRPr="00033ED7">
        <w:rPr>
          <w:b/>
          <w:color w:val="000000" w:themeColor="text1"/>
        </w:rPr>
        <w:t>анализа данных и машинного обучения</w:t>
      </w:r>
    </w:p>
    <w:p w:rsidR="00B902DE" w:rsidRPr="00033ED7" w:rsidRDefault="00B902DE" w:rsidP="00BB0E6E">
      <w:pPr>
        <w:spacing w:line="259" w:lineRule="auto"/>
        <w:ind w:right="566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B902DE" w:rsidRPr="00033ED7" w:rsidRDefault="00B902DE" w:rsidP="00B902DE">
      <w:pPr>
        <w:pStyle w:val="af"/>
        <w:rPr>
          <w:b/>
          <w:color w:val="000000" w:themeColor="text1"/>
          <w:sz w:val="20"/>
        </w:rPr>
      </w:pP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BB0E6E" w:rsidRPr="00033ED7" w:rsidTr="00BB0E6E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BB0E6E" w:rsidRPr="00033ED7" w:rsidTr="00BB0E6E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BB0E6E" w:rsidRPr="00033ED7" w:rsidTr="00BB0E6E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BB0E6E" w:rsidRPr="00033ED7" w:rsidRDefault="00E646B8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Cs w:val="28"/>
                          </w:rPr>
                          <w:t>АО ЦПР</w:t>
                        </w:r>
                        <w:r w:rsidR="00BB0E6E" w:rsidRPr="00033ED7">
                          <w:rPr>
                            <w:color w:val="000000" w:themeColor="text1"/>
                            <w:szCs w:val="28"/>
                          </w:rPr>
                          <w:t xml:space="preserve">                  </w:t>
                        </w:r>
                        <w:r>
                          <w:rPr>
                            <w:color w:val="000000" w:themeColor="text1"/>
                            <w:szCs w:val="28"/>
                          </w:rPr>
                          <w:t xml:space="preserve">                               </w:t>
                        </w:r>
                        <w:r w:rsidR="00BB0E6E" w:rsidRPr="00033ED7">
                          <w:rPr>
                            <w:color w:val="000000" w:themeColor="text1"/>
                            <w:szCs w:val="28"/>
                          </w:rPr>
                          <w:t xml:space="preserve">  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(наименование </w:t>
                        </w:r>
                        <w:proofErr w:type="gramStart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организации)   </w:t>
                        </w:r>
                        <w:proofErr w:type="gramEnd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                                                     </w:t>
                        </w:r>
                        <w:r w:rsidRPr="00033ED7">
                          <w:rPr>
                            <w:color w:val="000000" w:themeColor="text1"/>
                          </w:rPr>
                          <w:t xml:space="preserve">Проректор по учебной 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033ED7">
                          <w:rPr>
                            <w:color w:val="000000" w:themeColor="text1"/>
                          </w:rPr>
                          <w:t xml:space="preserve"> </w:t>
                        </w:r>
                        <w:r w:rsidR="00E646B8">
                          <w:rPr>
                            <w:color w:val="000000" w:themeColor="text1"/>
                          </w:rPr>
                          <w:t>ген. директор</w:t>
                        </w:r>
                        <w:r w:rsidRPr="00033ED7">
                          <w:rPr>
                            <w:color w:val="000000" w:themeColor="text1"/>
                          </w:rPr>
                          <w:t xml:space="preserve">                              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033ED7">
                          <w:rPr>
                            <w:color w:val="000000" w:themeColor="text1"/>
                          </w:rPr>
                          <w:t xml:space="preserve"> </w:t>
                        </w:r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(должность представителя </w:t>
                        </w:r>
                        <w:proofErr w:type="gramStart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работодателя)   </w:t>
                        </w:r>
                        <w:proofErr w:type="gramEnd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                                </w:t>
                        </w:r>
                        <w:r w:rsidRPr="00033ED7">
                          <w:rPr>
                            <w:color w:val="000000" w:themeColor="text1"/>
                          </w:rPr>
                          <w:t>и методической работе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________   </w:t>
                        </w:r>
                        <w:r w:rsidR="00E646B8">
                          <w:rPr>
                            <w:color w:val="000000" w:themeColor="text1"/>
                            <w:szCs w:val="28"/>
                          </w:rPr>
                          <w:t>Самохин А.Н.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 w:val="24"/>
                            <w:szCs w:val="28"/>
                          </w:rPr>
                          <w:t xml:space="preserve"> (</w:t>
                        </w:r>
                        <w:proofErr w:type="gramStart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подпись)   </w:t>
                        </w:r>
                        <w:proofErr w:type="gramEnd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               (ФИО)                                                        </w:t>
                        </w:r>
                        <w:r w:rsidRPr="00033ED7">
                          <w:rPr>
                            <w:color w:val="000000" w:themeColor="text1"/>
                          </w:rPr>
                          <w:t>_________Е.А. Каменева</w:t>
                        </w:r>
                      </w:p>
                      <w:p w:rsidR="00BB0E6E" w:rsidRPr="00033ED7" w:rsidRDefault="00E646B8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Cs w:val="28"/>
                          </w:rPr>
                          <w:t>16.04.</w:t>
                        </w:r>
                        <w:r w:rsidR="00BB0E6E" w:rsidRPr="00033ED7">
                          <w:rPr>
                            <w:color w:val="000000" w:themeColor="text1"/>
                            <w:szCs w:val="28"/>
                          </w:rPr>
                          <w:t xml:space="preserve">2024 г.          </w:t>
                        </w:r>
                        <w:r>
                          <w:rPr>
                            <w:color w:val="000000" w:themeColor="text1"/>
                            <w:szCs w:val="28"/>
                          </w:rPr>
                          <w:t xml:space="preserve">                            </w:t>
                        </w:r>
                      </w:p>
                      <w:tbl>
                        <w:tblPr>
                          <w:tblStyle w:val="2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BB0E6E" w:rsidRPr="00033ED7" w:rsidTr="00BB0E6E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BB0E6E" w:rsidRPr="00033ED7" w:rsidRDefault="00BB0E6E" w:rsidP="00BB0E6E">
                              <w:pPr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BB0E6E" w:rsidRPr="00033ED7" w:rsidRDefault="00BB0E6E" w:rsidP="00BB0E6E">
                              <w:pPr>
                                <w:jc w:val="center"/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               УТВЕРЖДАЮ</w:t>
                        </w:r>
                      </w:p>
                      <w:p w:rsidR="00BB0E6E" w:rsidRPr="00033ED7" w:rsidRDefault="00BB0E6E" w:rsidP="00BB0E6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BB0E6E" w:rsidRPr="00033ED7" w:rsidRDefault="00BB0E6E" w:rsidP="00BB0E6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BB0E6E" w:rsidRPr="00033ED7" w:rsidRDefault="00BB0E6E" w:rsidP="00BB0E6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BB0E6E" w:rsidRPr="00033ED7" w:rsidRDefault="00BB0E6E" w:rsidP="00BB0E6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</w:tr>
                </w:tbl>
                <w:p w:rsidR="00BB0E6E" w:rsidRPr="00033ED7" w:rsidRDefault="00BB0E6E" w:rsidP="00BB0E6E">
                  <w:pPr>
                    <w:rPr>
                      <w:b/>
                      <w:color w:val="000000" w:themeColor="text1"/>
                    </w:rPr>
                  </w:pPr>
                </w:p>
              </w:tc>
              <w:tc>
                <w:tcPr>
                  <w:tcW w:w="5436" w:type="dxa"/>
                </w:tcPr>
                <w:p w:rsidR="00BB0E6E" w:rsidRPr="00033ED7" w:rsidRDefault="00BB0E6E" w:rsidP="00BB0E6E">
                  <w:pPr>
                    <w:ind w:left="416"/>
                    <w:rPr>
                      <w:b/>
                      <w:color w:val="000000" w:themeColor="text1"/>
                    </w:rPr>
                  </w:pPr>
                  <w:r w:rsidRPr="00033ED7">
                    <w:rPr>
                      <w:b/>
                      <w:color w:val="000000" w:themeColor="text1"/>
                      <w:lang w:eastAsia="en-US"/>
                    </w:rPr>
                    <w:t xml:space="preserve">         </w:t>
                  </w:r>
                  <w:r w:rsidRPr="00033ED7">
                    <w:rPr>
                      <w:color w:val="000000" w:themeColor="text1"/>
                      <w:lang w:eastAsia="en-US"/>
                    </w:rPr>
                    <w:t xml:space="preserve"> </w:t>
                  </w:r>
                </w:p>
                <w:p w:rsidR="00BB0E6E" w:rsidRPr="00033ED7" w:rsidRDefault="00BB0E6E" w:rsidP="00BB0E6E">
                  <w:pPr>
                    <w:ind w:left="416"/>
                    <w:rPr>
                      <w:b/>
                      <w:color w:val="000000" w:themeColor="text1"/>
                    </w:rPr>
                  </w:pPr>
                </w:p>
              </w:tc>
            </w:tr>
          </w:tbl>
          <w:p w:rsidR="00BB0E6E" w:rsidRPr="00033ED7" w:rsidRDefault="00BB0E6E" w:rsidP="00BB0E6E">
            <w:pPr>
              <w:rPr>
                <w:b/>
                <w:color w:val="000000" w:themeColor="text1"/>
              </w:rPr>
            </w:pPr>
          </w:p>
        </w:tc>
        <w:tc>
          <w:tcPr>
            <w:tcW w:w="5283" w:type="dxa"/>
          </w:tcPr>
          <w:p w:rsidR="00BB0E6E" w:rsidRPr="00033ED7" w:rsidRDefault="00BB0E6E" w:rsidP="00BB0E6E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УТВЕРЖДАЮ</w:t>
            </w:r>
          </w:p>
          <w:p w:rsidR="00BB0E6E" w:rsidRPr="00033ED7" w:rsidRDefault="00BB0E6E" w:rsidP="00BB0E6E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Проректор по учебной</w:t>
            </w:r>
          </w:p>
          <w:p w:rsidR="00BB0E6E" w:rsidRPr="00033ED7" w:rsidRDefault="00BB0E6E" w:rsidP="00BB0E6E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и методической работе</w:t>
            </w:r>
          </w:p>
          <w:p w:rsidR="00BB0E6E" w:rsidRPr="00033ED7" w:rsidRDefault="00BB0E6E" w:rsidP="00BB0E6E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__________Е.А. Каменева</w:t>
            </w:r>
          </w:p>
          <w:p w:rsidR="00BB0E6E" w:rsidRPr="00033ED7" w:rsidRDefault="00BB0E6E" w:rsidP="00E646B8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</w:t>
            </w:r>
            <w:r w:rsidR="00E646B8">
              <w:rPr>
                <w:color w:val="000000" w:themeColor="text1"/>
              </w:rPr>
              <w:t>23.04.</w:t>
            </w:r>
            <w:r w:rsidRPr="00033ED7">
              <w:rPr>
                <w:color w:val="000000" w:themeColor="text1"/>
              </w:rPr>
              <w:t>2024 г.</w:t>
            </w:r>
          </w:p>
        </w:tc>
      </w:tr>
    </w:tbl>
    <w:p w:rsidR="00BB1649" w:rsidRPr="00033ED7" w:rsidRDefault="00BB1649" w:rsidP="00BB0E6E">
      <w:pPr>
        <w:ind w:firstLine="0"/>
        <w:rPr>
          <w:color w:val="000000" w:themeColor="text1"/>
          <w:sz w:val="36"/>
          <w:szCs w:val="36"/>
        </w:rPr>
      </w:pPr>
    </w:p>
    <w:p w:rsidR="00BB1649" w:rsidRPr="00033ED7" w:rsidRDefault="00774ED2" w:rsidP="00B902DE">
      <w:pPr>
        <w:ind w:firstLine="0"/>
        <w:jc w:val="center"/>
        <w:rPr>
          <w:b/>
          <w:color w:val="000000" w:themeColor="text1"/>
          <w:szCs w:val="36"/>
        </w:rPr>
      </w:pPr>
      <w:proofErr w:type="spellStart"/>
      <w:r w:rsidRPr="00033ED7">
        <w:rPr>
          <w:b/>
          <w:color w:val="000000" w:themeColor="text1"/>
          <w:szCs w:val="36"/>
        </w:rPr>
        <w:t>Абашин</w:t>
      </w:r>
      <w:proofErr w:type="spellEnd"/>
      <w:r w:rsidRPr="00033ED7">
        <w:rPr>
          <w:b/>
          <w:color w:val="000000" w:themeColor="text1"/>
          <w:szCs w:val="36"/>
        </w:rPr>
        <w:t xml:space="preserve"> В.Г.</w:t>
      </w:r>
    </w:p>
    <w:p w:rsidR="00BB1649" w:rsidRPr="00033ED7" w:rsidRDefault="00BB1649" w:rsidP="00B902DE">
      <w:pPr>
        <w:ind w:firstLine="0"/>
        <w:jc w:val="center"/>
        <w:rPr>
          <w:color w:val="000000" w:themeColor="text1"/>
          <w:sz w:val="32"/>
          <w:szCs w:val="36"/>
        </w:rPr>
      </w:pPr>
    </w:p>
    <w:p w:rsidR="00BB1649" w:rsidRPr="00033ED7" w:rsidRDefault="00774ED2" w:rsidP="00B902DE">
      <w:pPr>
        <w:pStyle w:val="af"/>
        <w:tabs>
          <w:tab w:val="left" w:pos="780"/>
          <w:tab w:val="center" w:pos="4535"/>
        </w:tabs>
        <w:ind w:firstLine="0"/>
        <w:jc w:val="center"/>
        <w:rPr>
          <w:rFonts w:eastAsia="Droid Sans Fallback" w:cs="Droid Sans Devanagari"/>
          <w:b/>
          <w:color w:val="000000" w:themeColor="text1"/>
          <w:szCs w:val="36"/>
          <w:lang w:eastAsia="zh-CN" w:bidi="hi-IN"/>
        </w:rPr>
      </w:pPr>
      <w:r w:rsidRPr="00033ED7">
        <w:rPr>
          <w:rFonts w:eastAsia="Droid Sans Fallback" w:cs="Droid Sans Devanagari"/>
          <w:b/>
          <w:color w:val="000000" w:themeColor="text1"/>
          <w:szCs w:val="36"/>
          <w:lang w:eastAsia="zh-CN" w:bidi="hi-IN"/>
        </w:rPr>
        <w:t>Хранилища данных</w:t>
      </w:r>
    </w:p>
    <w:p w:rsidR="00B902DE" w:rsidRPr="00033ED7" w:rsidRDefault="00B902DE" w:rsidP="00B902DE">
      <w:pPr>
        <w:pStyle w:val="af"/>
        <w:tabs>
          <w:tab w:val="left" w:pos="780"/>
          <w:tab w:val="center" w:pos="4535"/>
        </w:tabs>
        <w:ind w:firstLine="0"/>
        <w:jc w:val="center"/>
        <w:rPr>
          <w:b/>
          <w:bCs/>
          <w:color w:val="000000" w:themeColor="text1"/>
          <w:sz w:val="32"/>
          <w:szCs w:val="36"/>
        </w:rPr>
      </w:pPr>
    </w:p>
    <w:p w:rsidR="00B902DE" w:rsidRPr="00033ED7" w:rsidRDefault="00B902DE" w:rsidP="00B902DE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033ED7">
        <w:rPr>
          <w:b/>
          <w:color w:val="000000" w:themeColor="text1"/>
          <w:szCs w:val="32"/>
        </w:rPr>
        <w:t>Рабочая программа дисциплины</w:t>
      </w:r>
    </w:p>
    <w:p w:rsidR="00B902DE" w:rsidRPr="00033ED7" w:rsidRDefault="00B902DE" w:rsidP="00B902DE">
      <w:pPr>
        <w:ind w:left="1019" w:right="1067" w:firstLine="0"/>
        <w:jc w:val="center"/>
        <w:rPr>
          <w:b/>
          <w:color w:val="000000" w:themeColor="text1"/>
        </w:rPr>
      </w:pPr>
    </w:p>
    <w:p w:rsidR="00B902DE" w:rsidRPr="00033ED7" w:rsidRDefault="00B902DE" w:rsidP="00B902DE">
      <w:pPr>
        <w:pStyle w:val="af"/>
        <w:spacing w:before="10" w:after="0" w:line="276" w:lineRule="auto"/>
        <w:jc w:val="center"/>
        <w:rPr>
          <w:color w:val="000000" w:themeColor="text1"/>
        </w:rPr>
      </w:pPr>
      <w:r w:rsidRPr="00033ED7">
        <w:rPr>
          <w:color w:val="000000" w:themeColor="text1"/>
        </w:rPr>
        <w:t>для студентов, обучающихся по направлению подготовки</w:t>
      </w:r>
      <w:r w:rsidR="00BB0E6E" w:rsidRPr="00033ED7">
        <w:rPr>
          <w:color w:val="000000" w:themeColor="text1"/>
        </w:rPr>
        <w:t>:</w:t>
      </w:r>
      <w:r w:rsidRPr="00033ED7">
        <w:rPr>
          <w:color w:val="000000" w:themeColor="text1"/>
        </w:rPr>
        <w:t xml:space="preserve"> </w:t>
      </w:r>
    </w:p>
    <w:p w:rsidR="00B902DE" w:rsidRPr="00033ED7" w:rsidRDefault="00B902DE" w:rsidP="00B902DE">
      <w:pPr>
        <w:pStyle w:val="af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033ED7">
        <w:rPr>
          <w:color w:val="000000" w:themeColor="text1"/>
        </w:rPr>
        <w:t>09.03.03 - Прикладная информатика,</w:t>
      </w:r>
    </w:p>
    <w:p w:rsidR="00B902DE" w:rsidRPr="00033ED7" w:rsidRDefault="00B902DE" w:rsidP="00B902DE">
      <w:pPr>
        <w:pStyle w:val="af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033ED7">
        <w:rPr>
          <w:color w:val="000000" w:themeColor="text1"/>
        </w:rPr>
        <w:t xml:space="preserve"> ОП «Инженерия данных»</w:t>
      </w:r>
      <w:r w:rsidR="00BB0E6E" w:rsidRPr="00033ED7">
        <w:rPr>
          <w:color w:val="000000" w:themeColor="text1"/>
        </w:rPr>
        <w:t>, Профиль: «Инженерия данных»</w:t>
      </w:r>
    </w:p>
    <w:p w:rsidR="00B902DE" w:rsidRPr="00033ED7" w:rsidRDefault="00B902DE" w:rsidP="00B902DE">
      <w:pPr>
        <w:pStyle w:val="af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033ED7">
        <w:rPr>
          <w:color w:val="000000" w:themeColor="text1"/>
        </w:rPr>
        <w:t xml:space="preserve"> </w:t>
      </w:r>
    </w:p>
    <w:p w:rsidR="00BB0E6E" w:rsidRPr="00033ED7" w:rsidRDefault="00B902DE" w:rsidP="00B902DE">
      <w:pPr>
        <w:ind w:left="1018" w:right="1072" w:firstLine="0"/>
        <w:jc w:val="center"/>
        <w:rPr>
          <w:i/>
          <w:color w:val="000000" w:themeColor="text1"/>
        </w:rPr>
      </w:pPr>
      <w:r w:rsidRPr="00033ED7">
        <w:rPr>
          <w:i/>
          <w:color w:val="000000" w:themeColor="text1"/>
        </w:rPr>
        <w:t xml:space="preserve">Рекомендовано Ученым советом </w:t>
      </w:r>
    </w:p>
    <w:p w:rsidR="00B902DE" w:rsidRPr="00033ED7" w:rsidRDefault="00BB0E6E" w:rsidP="00D3700A">
      <w:pPr>
        <w:ind w:right="424" w:firstLine="0"/>
        <w:jc w:val="center"/>
        <w:rPr>
          <w:i/>
          <w:color w:val="000000" w:themeColor="text1"/>
        </w:rPr>
      </w:pPr>
      <w:r w:rsidRPr="00033ED7">
        <w:rPr>
          <w:i/>
          <w:color w:val="000000" w:themeColor="text1"/>
        </w:rPr>
        <w:t xml:space="preserve">          </w:t>
      </w:r>
      <w:r w:rsidR="00D3700A" w:rsidRPr="00D3700A">
        <w:rPr>
          <w:i/>
          <w:color w:val="000000" w:themeColor="text1"/>
        </w:rPr>
        <w:t xml:space="preserve">  </w:t>
      </w:r>
      <w:r w:rsidRPr="00033ED7">
        <w:rPr>
          <w:i/>
          <w:color w:val="000000" w:themeColor="text1"/>
        </w:rPr>
        <w:t>Ф</w:t>
      </w:r>
      <w:r w:rsidR="00B902DE" w:rsidRPr="00033ED7">
        <w:rPr>
          <w:i/>
          <w:color w:val="000000" w:themeColor="text1"/>
        </w:rPr>
        <w:t>акультета</w:t>
      </w:r>
      <w:r w:rsidRPr="00033ED7">
        <w:rPr>
          <w:i/>
          <w:color w:val="000000" w:themeColor="text1"/>
        </w:rPr>
        <w:t xml:space="preserve"> </w:t>
      </w:r>
      <w:r w:rsidR="00B902DE" w:rsidRPr="00033ED7">
        <w:rPr>
          <w:i/>
          <w:color w:val="000000" w:themeColor="text1"/>
        </w:rPr>
        <w:t xml:space="preserve">информационных технологий и анализа больших данных </w:t>
      </w:r>
      <w:r w:rsidRPr="00033ED7">
        <w:rPr>
          <w:i/>
          <w:color w:val="000000" w:themeColor="text1"/>
        </w:rPr>
        <w:t xml:space="preserve">   </w:t>
      </w:r>
    </w:p>
    <w:p w:rsidR="00BB0E6E" w:rsidRPr="00033ED7" w:rsidRDefault="00BB0E6E" w:rsidP="00BB0E6E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 w:rsidRPr="00033ED7">
        <w:rPr>
          <w:i/>
          <w:color w:val="000000" w:themeColor="text1"/>
        </w:rPr>
        <w:t>(протокол №</w:t>
      </w:r>
      <w:r w:rsidR="00E646B8">
        <w:rPr>
          <w:i/>
          <w:color w:val="000000" w:themeColor="text1"/>
        </w:rPr>
        <w:t xml:space="preserve"> 43 </w:t>
      </w:r>
      <w:r w:rsidRPr="00033ED7">
        <w:rPr>
          <w:i/>
          <w:color w:val="000000" w:themeColor="text1"/>
        </w:rPr>
        <w:t>от</w:t>
      </w:r>
      <w:r w:rsidR="00E646B8">
        <w:rPr>
          <w:i/>
          <w:color w:val="000000" w:themeColor="text1"/>
        </w:rPr>
        <w:t xml:space="preserve"> 16.04.2024</w:t>
      </w:r>
      <w:r w:rsidRPr="00033ED7">
        <w:rPr>
          <w:i/>
          <w:color w:val="000000" w:themeColor="text1"/>
        </w:rPr>
        <w:t xml:space="preserve"> г.)</w:t>
      </w:r>
    </w:p>
    <w:p w:rsidR="00B902DE" w:rsidRPr="00033ED7" w:rsidRDefault="00B902DE" w:rsidP="00BB0E6E">
      <w:pPr>
        <w:pStyle w:val="af"/>
        <w:spacing w:before="3" w:after="0"/>
        <w:ind w:firstLine="0"/>
        <w:rPr>
          <w:i/>
          <w:color w:val="000000" w:themeColor="text1"/>
          <w:sz w:val="30"/>
        </w:rPr>
      </w:pPr>
    </w:p>
    <w:p w:rsidR="00B902DE" w:rsidRPr="00033ED7" w:rsidRDefault="005A5BEC" w:rsidP="005A5BEC">
      <w:pPr>
        <w:tabs>
          <w:tab w:val="left" w:pos="2817"/>
        </w:tabs>
        <w:spacing w:line="252" w:lineRule="auto"/>
        <w:ind w:right="282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 </w:t>
      </w:r>
      <w:r w:rsidR="00B902DE" w:rsidRPr="00033ED7">
        <w:rPr>
          <w:i/>
          <w:color w:val="000000" w:themeColor="text1"/>
        </w:rPr>
        <w:t xml:space="preserve">Одобрено </w:t>
      </w:r>
      <w:r w:rsidR="008323D9">
        <w:rPr>
          <w:i/>
          <w:color w:val="000000" w:themeColor="text1"/>
        </w:rPr>
        <w:t>заседанием</w:t>
      </w:r>
      <w:r w:rsidR="00BB0E6E" w:rsidRPr="00033ED7">
        <w:rPr>
          <w:i/>
          <w:color w:val="000000" w:themeColor="text1"/>
        </w:rPr>
        <w:t xml:space="preserve"> Кафедры анализа данных и машинного обучения</w:t>
      </w:r>
      <w:r w:rsidR="00B902DE" w:rsidRPr="00033ED7">
        <w:rPr>
          <w:i/>
          <w:color w:val="000000" w:themeColor="text1"/>
        </w:rPr>
        <w:t xml:space="preserve"> </w:t>
      </w:r>
    </w:p>
    <w:p w:rsidR="00B902DE" w:rsidRPr="00033ED7" w:rsidRDefault="00B902DE" w:rsidP="00B902DE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 w:rsidRPr="00033ED7">
        <w:rPr>
          <w:i/>
          <w:color w:val="000000" w:themeColor="text1"/>
        </w:rPr>
        <w:t>(протокол №</w:t>
      </w:r>
      <w:r w:rsidR="00E646B8">
        <w:rPr>
          <w:i/>
          <w:color w:val="000000" w:themeColor="text1"/>
        </w:rPr>
        <w:t xml:space="preserve"> 03 </w:t>
      </w:r>
      <w:r w:rsidRPr="00033ED7">
        <w:rPr>
          <w:i/>
          <w:color w:val="000000" w:themeColor="text1"/>
        </w:rPr>
        <w:t>от</w:t>
      </w:r>
      <w:r w:rsidR="00E646B8">
        <w:rPr>
          <w:i/>
          <w:color w:val="000000" w:themeColor="text1"/>
        </w:rPr>
        <w:t xml:space="preserve"> 21.03.2024</w:t>
      </w:r>
      <w:r w:rsidRPr="00033ED7">
        <w:rPr>
          <w:i/>
          <w:color w:val="000000" w:themeColor="text1"/>
        </w:rPr>
        <w:t xml:space="preserve"> г.)</w:t>
      </w:r>
    </w:p>
    <w:p w:rsidR="00B902DE" w:rsidRPr="00033ED7" w:rsidRDefault="00B902DE" w:rsidP="00B902DE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</w:p>
    <w:p w:rsidR="00BB0E6E" w:rsidRPr="00033ED7" w:rsidRDefault="00BB0E6E" w:rsidP="00B902DE">
      <w:pPr>
        <w:pStyle w:val="af"/>
        <w:ind w:left="1019" w:right="1069" w:firstLine="0"/>
        <w:jc w:val="center"/>
        <w:rPr>
          <w:b/>
          <w:color w:val="000000" w:themeColor="text1"/>
          <w:szCs w:val="24"/>
        </w:rPr>
      </w:pPr>
    </w:p>
    <w:p w:rsidR="00B902DE" w:rsidRPr="00033ED7" w:rsidRDefault="00B902DE" w:rsidP="00B902DE">
      <w:pPr>
        <w:pStyle w:val="af"/>
        <w:ind w:left="1019" w:right="1069" w:firstLine="0"/>
        <w:jc w:val="center"/>
        <w:rPr>
          <w:b/>
          <w:color w:val="000000" w:themeColor="text1"/>
          <w:szCs w:val="24"/>
        </w:rPr>
      </w:pPr>
      <w:r w:rsidRPr="00033ED7">
        <w:rPr>
          <w:b/>
          <w:color w:val="000000" w:themeColor="text1"/>
          <w:szCs w:val="24"/>
        </w:rPr>
        <w:t>Москва 2024</w:t>
      </w:r>
    </w:p>
    <w:p w:rsidR="00BB0E6E" w:rsidRPr="00033ED7" w:rsidRDefault="00BB0E6E" w:rsidP="00B902DE">
      <w:pPr>
        <w:pStyle w:val="af"/>
        <w:ind w:left="1019" w:right="1069" w:firstLine="0"/>
        <w:jc w:val="center"/>
        <w:rPr>
          <w:b/>
          <w:color w:val="000000" w:themeColor="text1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id w:val="-21056386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902DE" w:rsidRPr="00033ED7" w:rsidRDefault="00BB0E6E" w:rsidP="00B902DE">
          <w:pPr>
            <w:pStyle w:val="af7"/>
            <w:jc w:val="center"/>
            <w:rPr>
              <w:b/>
              <w:color w:val="000000" w:themeColor="text1"/>
              <w:sz w:val="28"/>
            </w:rPr>
          </w:pPr>
          <w:r w:rsidRPr="00033ED7">
            <w:rPr>
              <w:rFonts w:ascii="Times New Roman" w:hAnsi="Times New Roman" w:cs="Times New Roman"/>
              <w:b/>
              <w:color w:val="000000" w:themeColor="text1"/>
              <w:sz w:val="28"/>
            </w:rPr>
            <w:t>Содержание</w:t>
          </w:r>
        </w:p>
        <w:p w:rsidR="00033ED7" w:rsidRDefault="00B902DE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033ED7">
            <w:rPr>
              <w:b/>
              <w:bCs/>
              <w:color w:val="000000" w:themeColor="text1"/>
            </w:rPr>
            <w:fldChar w:fldCharType="begin"/>
          </w:r>
          <w:r w:rsidRPr="00033ED7">
            <w:rPr>
              <w:b/>
              <w:bCs/>
              <w:color w:val="000000" w:themeColor="text1"/>
            </w:rPr>
            <w:instrText xml:space="preserve"> TOC \o "1-3" \h \z \u </w:instrText>
          </w:r>
          <w:r w:rsidRPr="00033ED7">
            <w:rPr>
              <w:b/>
              <w:bCs/>
              <w:color w:val="000000" w:themeColor="text1"/>
            </w:rPr>
            <w:fldChar w:fldCharType="separate"/>
          </w:r>
          <w:hyperlink w:anchor="_Toc161300221" w:history="1">
            <w:r w:rsidR="00033ED7" w:rsidRPr="007957DD">
              <w:rPr>
                <w:rStyle w:val="af9"/>
                <w:noProof/>
              </w:rPr>
              <w:t>1. Наименование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_Toc161300221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3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2" w:history="1">
            <w:r w:rsidR="00033ED7" w:rsidRPr="007957DD">
              <w:rPr>
                <w:rStyle w:val="af9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_Toc161300222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3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3" w:history="1">
            <w:r w:rsidR="00033ED7" w:rsidRPr="007957DD">
              <w:rPr>
                <w:rStyle w:val="af9"/>
                <w:noProof/>
              </w:rPr>
              <w:t>3. Место дисциплины в структуре образовательной программы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_Toc161300223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4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4" w:history="1">
            <w:r w:rsidR="00033ED7" w:rsidRPr="007957DD">
              <w:rPr>
                <w:rStyle w:val="af9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_Toc161300224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4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5" w:history="1">
            <w:r w:rsidR="00033ED7" w:rsidRPr="007957DD">
              <w:rPr>
                <w:rStyle w:val="af9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_Toc161300225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5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6" w:history="1">
            <w:r w:rsidR="00033ED7" w:rsidRPr="007957DD">
              <w:rPr>
                <w:rStyle w:val="af9"/>
                <w:noProof/>
              </w:rPr>
              <w:t>5.1. Содержание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_Toc161300226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5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7" w:history="1">
            <w:r w:rsidR="00033ED7" w:rsidRPr="007957DD">
              <w:rPr>
                <w:rStyle w:val="af9"/>
                <w:noProof/>
              </w:rPr>
              <w:t>5.2. Учебно – тематический план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_Toc161300227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7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8" w:history="1">
            <w:r w:rsidR="00033ED7" w:rsidRPr="007957DD">
              <w:rPr>
                <w:rStyle w:val="af9"/>
                <w:noProof/>
              </w:rPr>
              <w:t>5.3. Содержание семинаров, практических занятий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_Toc161300228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8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9" w:history="1">
            <w:r w:rsidR="00033ED7" w:rsidRPr="007957DD">
              <w:rPr>
                <w:rStyle w:val="af9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_Toc161300229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9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0" w:history="1">
            <w:r w:rsidR="00033ED7" w:rsidRPr="007957DD">
              <w:rPr>
                <w:rStyle w:val="af9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_Toc161300230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9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1" w:history="1">
            <w:r w:rsidR="00033ED7" w:rsidRPr="007957DD">
              <w:rPr>
                <w:rStyle w:val="af9"/>
                <w:noProof/>
              </w:rPr>
              <w:t>6.2. Перечень вопросов, заданий, тем для подготовки к текущему контролю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_Toc161300231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10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2" w:history="1">
            <w:r w:rsidR="00033ED7" w:rsidRPr="007957DD">
              <w:rPr>
                <w:rStyle w:val="af9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_Toc161300232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11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3" w:history="1">
            <w:r w:rsidR="00033ED7" w:rsidRPr="007957DD">
              <w:rPr>
                <w:rStyle w:val="af9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_Toc161300233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</w:t>
            </w:r>
            <w:r w:rsidR="005A5BEC">
              <w:rPr>
                <w:noProof/>
                <w:webHidden/>
              </w:rPr>
              <w:t>5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4" w:history="1">
            <w:r w:rsidR="00033ED7" w:rsidRPr="007957DD">
              <w:rPr>
                <w:rStyle w:val="af9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_Toc161300234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</w:t>
            </w:r>
            <w:r w:rsidR="005A5BEC">
              <w:rPr>
                <w:noProof/>
                <w:webHidden/>
              </w:rPr>
              <w:t>6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5" w:history="1">
            <w:r w:rsidR="00033ED7" w:rsidRPr="007957DD">
              <w:rPr>
                <w:rStyle w:val="af9"/>
                <w:noProof/>
              </w:rPr>
              <w:t>10. Методические указания для обучающихся по освоению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_Toc161300235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</w:t>
            </w:r>
            <w:r w:rsidR="005A5BEC">
              <w:rPr>
                <w:noProof/>
                <w:webHidden/>
              </w:rPr>
              <w:t>7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6" w:history="1">
            <w:r w:rsidR="00033ED7" w:rsidRPr="007957DD">
              <w:rPr>
                <w:rStyle w:val="af9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33ED7">
              <w:rPr>
                <w:noProof/>
                <w:webHidden/>
              </w:rPr>
              <w:tab/>
            </w:r>
            <w:r w:rsidR="005A5BEC">
              <w:rPr>
                <w:noProof/>
                <w:webHidden/>
              </w:rPr>
              <w:t>18</w:t>
            </w:r>
          </w:hyperlink>
        </w:p>
        <w:p w:rsidR="00033ED7" w:rsidRDefault="00801F03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7" w:history="1">
            <w:r w:rsidR="00033ED7" w:rsidRPr="007957DD">
              <w:rPr>
                <w:rStyle w:val="af9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33ED7">
              <w:rPr>
                <w:noProof/>
                <w:webHidden/>
              </w:rPr>
              <w:tab/>
            </w:r>
            <w:r w:rsidR="005A5BEC">
              <w:rPr>
                <w:noProof/>
                <w:webHidden/>
              </w:rPr>
              <w:t>19</w:t>
            </w:r>
          </w:hyperlink>
        </w:p>
        <w:p w:rsidR="00B902DE" w:rsidRPr="00033ED7" w:rsidRDefault="00B902DE" w:rsidP="00B902DE">
          <w:pPr>
            <w:ind w:firstLine="0"/>
            <w:rPr>
              <w:color w:val="000000" w:themeColor="text1"/>
            </w:rPr>
          </w:pPr>
          <w:r w:rsidRPr="00033ED7">
            <w:rPr>
              <w:b/>
              <w:bCs/>
              <w:color w:val="000000" w:themeColor="text1"/>
            </w:rPr>
            <w:fldChar w:fldCharType="end"/>
          </w:r>
        </w:p>
      </w:sdtContent>
    </w:sdt>
    <w:p w:rsidR="00B902DE" w:rsidRPr="00033ED7" w:rsidRDefault="00B902DE" w:rsidP="00B902DE">
      <w:pPr>
        <w:pStyle w:val="af"/>
        <w:ind w:left="1019" w:right="1069" w:firstLine="0"/>
        <w:jc w:val="center"/>
        <w:rPr>
          <w:color w:val="000000" w:themeColor="text1"/>
        </w:rPr>
      </w:pPr>
    </w:p>
    <w:p w:rsidR="00BB1649" w:rsidRPr="00033ED7" w:rsidRDefault="00774ED2" w:rsidP="00B902DE">
      <w:pPr>
        <w:pStyle w:val="af"/>
        <w:ind w:left="1019" w:right="1069" w:firstLine="0"/>
        <w:jc w:val="center"/>
        <w:rPr>
          <w:color w:val="000000" w:themeColor="text1"/>
          <w:sz w:val="24"/>
          <w:szCs w:val="24"/>
        </w:rPr>
      </w:pPr>
      <w:r w:rsidRPr="00033ED7">
        <w:rPr>
          <w:color w:val="000000" w:themeColor="text1"/>
        </w:rPr>
        <w:br w:type="page"/>
      </w:r>
    </w:p>
    <w:p w:rsidR="00BB1649" w:rsidRPr="00033ED7" w:rsidRDefault="00774ED2">
      <w:pPr>
        <w:pStyle w:val="1"/>
      </w:pPr>
      <w:bookmarkStart w:id="0" w:name="_Toc111375305"/>
      <w:bookmarkStart w:id="1" w:name="_Toc161300221"/>
      <w:r w:rsidRPr="00033ED7">
        <w:lastRenderedPageBreak/>
        <w:t>1. Наименование дисциплины</w:t>
      </w:r>
      <w:bookmarkEnd w:id="0"/>
      <w:bookmarkEnd w:id="1"/>
      <w:r w:rsidRPr="00033ED7">
        <w:t xml:space="preserve"> </w:t>
      </w:r>
    </w:p>
    <w:p w:rsidR="00BB1649" w:rsidRPr="00033ED7" w:rsidRDefault="00774ED2">
      <w:pPr>
        <w:rPr>
          <w:color w:val="000000" w:themeColor="text1"/>
        </w:rPr>
      </w:pPr>
      <w:r w:rsidRPr="00033ED7">
        <w:rPr>
          <w:color w:val="000000" w:themeColor="text1"/>
        </w:rPr>
        <w:t xml:space="preserve"> </w:t>
      </w:r>
      <w:r w:rsidR="00BB0E6E" w:rsidRPr="00033ED7">
        <w:rPr>
          <w:color w:val="000000" w:themeColor="text1"/>
        </w:rPr>
        <w:t xml:space="preserve">   </w:t>
      </w:r>
      <w:r w:rsidRPr="00033ED7">
        <w:rPr>
          <w:color w:val="000000" w:themeColor="text1"/>
        </w:rPr>
        <w:t>«Хранилища данных».</w:t>
      </w:r>
    </w:p>
    <w:p w:rsidR="00BB1649" w:rsidRPr="00033ED7" w:rsidRDefault="00BB1649">
      <w:pPr>
        <w:rPr>
          <w:color w:val="000000" w:themeColor="text1"/>
        </w:rPr>
      </w:pPr>
    </w:p>
    <w:p w:rsidR="00B902DE" w:rsidRPr="00033ED7" w:rsidRDefault="00774ED2" w:rsidP="00BB0E6E">
      <w:pPr>
        <w:pStyle w:val="1"/>
        <w:spacing w:line="360" w:lineRule="auto"/>
      </w:pPr>
      <w:bookmarkStart w:id="2" w:name="_Toc111375306"/>
      <w:bookmarkStart w:id="3" w:name="_Toc161300222"/>
      <w:r w:rsidRPr="00033ED7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790"/>
        <w:gridCol w:w="2983"/>
        <w:gridCol w:w="2648"/>
        <w:gridCol w:w="2778"/>
      </w:tblGrid>
      <w:tr w:rsidR="00BB1649" w:rsidRPr="00033ED7" w:rsidTr="00B902DE">
        <w:tc>
          <w:tcPr>
            <w:tcW w:w="1790" w:type="dxa"/>
          </w:tcPr>
          <w:p w:rsidR="00BB1649" w:rsidRPr="00033ED7" w:rsidRDefault="00774ED2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983" w:type="dxa"/>
          </w:tcPr>
          <w:p w:rsidR="00BB1649" w:rsidRPr="00033ED7" w:rsidRDefault="00774ED2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48" w:type="dxa"/>
          </w:tcPr>
          <w:p w:rsidR="00BB1649" w:rsidRPr="00033ED7" w:rsidRDefault="00774ED2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78" w:type="dxa"/>
          </w:tcPr>
          <w:p w:rsidR="00BB1649" w:rsidRPr="00033ED7" w:rsidRDefault="00774ED2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902DE" w:rsidRPr="00033ED7" w:rsidTr="00B902DE">
        <w:trPr>
          <w:trHeight w:val="2640"/>
        </w:trPr>
        <w:tc>
          <w:tcPr>
            <w:tcW w:w="1790" w:type="dxa"/>
            <w:vMerge w:val="restart"/>
          </w:tcPr>
          <w:p w:rsidR="00B902DE" w:rsidRPr="00033ED7" w:rsidRDefault="00B902DE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ПКП-5</w:t>
            </w:r>
          </w:p>
        </w:tc>
        <w:tc>
          <w:tcPr>
            <w:tcW w:w="2983" w:type="dxa"/>
            <w:vMerge w:val="restart"/>
          </w:tcPr>
          <w:p w:rsidR="00B902DE" w:rsidRPr="00033ED7" w:rsidRDefault="00B902DE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2648" w:type="dxa"/>
          </w:tcPr>
          <w:p w:rsidR="00B902DE" w:rsidRPr="00033ED7" w:rsidRDefault="00BB0E6E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1.</w:t>
            </w:r>
            <w:r w:rsidR="00B902DE" w:rsidRPr="00033ED7">
              <w:rPr>
                <w:color w:val="000000" w:themeColor="text1"/>
                <w:sz w:val="24"/>
                <w:szCs w:val="24"/>
              </w:rPr>
              <w:t>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778" w:type="dxa"/>
          </w:tcPr>
          <w:p w:rsidR="00993D71" w:rsidRPr="00033ED7" w:rsidRDefault="00B902DE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хранилищ данных</w:t>
            </w:r>
            <w:r w:rsidR="00993D71"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этапы проектирования хранилищ данных</w:t>
            </w:r>
          </w:p>
          <w:p w:rsidR="00B902DE" w:rsidRPr="00033ED7" w:rsidRDefault="00B902D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B902DE" w:rsidRPr="00033ED7" w:rsidRDefault="00B902D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B902DE" w:rsidRPr="00033ED7" w:rsidTr="00B902DE">
        <w:trPr>
          <w:trHeight w:val="1770"/>
        </w:trPr>
        <w:tc>
          <w:tcPr>
            <w:tcW w:w="1790" w:type="dxa"/>
            <w:vMerge/>
          </w:tcPr>
          <w:p w:rsidR="00B902DE" w:rsidRPr="00033ED7" w:rsidRDefault="00B902D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3" w:type="dxa"/>
            <w:vMerge/>
          </w:tcPr>
          <w:p w:rsidR="00B902DE" w:rsidRPr="00033ED7" w:rsidRDefault="00B902D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48" w:type="dxa"/>
          </w:tcPr>
          <w:p w:rsidR="00B902DE" w:rsidRPr="00033ED7" w:rsidRDefault="00BB0E6E" w:rsidP="00B902DE">
            <w:pPr>
              <w:tabs>
                <w:tab w:val="left" w:pos="540"/>
              </w:tabs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2.</w:t>
            </w:r>
            <w:r w:rsidR="00B902DE" w:rsidRPr="00033ED7">
              <w:rPr>
                <w:color w:val="000000" w:themeColor="text1"/>
                <w:sz w:val="24"/>
                <w:szCs w:val="24"/>
              </w:rPr>
              <w:t>Разрабатывает техническую документацию для управления технологиями больших данных.</w:t>
            </w:r>
          </w:p>
        </w:tc>
        <w:tc>
          <w:tcPr>
            <w:tcW w:w="2778" w:type="dxa"/>
          </w:tcPr>
          <w:p w:rsidR="00993D71" w:rsidRPr="00033ED7" w:rsidRDefault="00B902DE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ГОСТы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 на практике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серии ГОСТ, используемые при проектировании хранилищ данных</w:t>
            </w:r>
          </w:p>
          <w:p w:rsidR="00B902DE" w:rsidRPr="00033ED7" w:rsidRDefault="00B902DE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1935"/>
        </w:trPr>
        <w:tc>
          <w:tcPr>
            <w:tcW w:w="1790" w:type="dxa"/>
            <w:vMerge w:val="restart"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ПКН-6</w:t>
            </w:r>
          </w:p>
        </w:tc>
        <w:tc>
          <w:tcPr>
            <w:tcW w:w="2983" w:type="dxa"/>
            <w:vMerge w:val="restart"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033ED7">
              <w:rPr>
                <w:bCs/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648" w:type="dxa"/>
          </w:tcPr>
          <w:p w:rsidR="00993D71" w:rsidRPr="00033ED7" w:rsidRDefault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993D71" w:rsidRPr="00033ED7" w:rsidRDefault="00993D71" w:rsidP="00993D7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</w:tcPr>
          <w:p w:rsidR="00993D71" w:rsidRPr="00033ED7" w:rsidRDefault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993D71" w:rsidRPr="00033ED7" w:rsidRDefault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основы реляционных баз данных, нормализации данных, ACID, CRUD, ORM</w:t>
            </w:r>
          </w:p>
          <w:p w:rsidR="00993D71" w:rsidRPr="00033ED7" w:rsidRDefault="00993D71" w:rsidP="00993D7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3075"/>
        </w:trPr>
        <w:tc>
          <w:tcPr>
            <w:tcW w:w="1790" w:type="dxa"/>
            <w:vMerge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3" w:type="dxa"/>
            <w:vMerge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48" w:type="dxa"/>
          </w:tcPr>
          <w:p w:rsidR="00993D71" w:rsidRPr="00033ED7" w:rsidRDefault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="00993D71" w:rsidRPr="00033ED7"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993D71" w:rsidRPr="00033ED7"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 w:rsidR="00993D71" w:rsidRPr="00033ED7">
              <w:rPr>
                <w:color w:val="000000" w:themeColor="text1"/>
                <w:sz w:val="24"/>
                <w:szCs w:val="24"/>
              </w:rPr>
              <w:t>.</w:t>
            </w:r>
          </w:p>
          <w:p w:rsidR="00993D71" w:rsidRPr="00033ED7" w:rsidRDefault="00993D71" w:rsidP="00993D7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</w:tcPr>
          <w:p w:rsidR="00993D71" w:rsidRPr="00033ED7" w:rsidRDefault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БД, извлекать данные из разных источников и в разных форматах, в том числе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</w:p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D3700A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технологии хранения данных: реляционные и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базы </w:t>
            </w:r>
            <w:r w:rsidR="00D3700A">
              <w:rPr>
                <w:color w:val="000000" w:themeColor="text1"/>
                <w:sz w:val="24"/>
                <w:szCs w:val="24"/>
              </w:rPr>
              <w:t>данных, документарные хранилища</w:t>
            </w:r>
          </w:p>
        </w:tc>
      </w:tr>
      <w:tr w:rsidR="00993D71" w:rsidRPr="00033ED7" w:rsidTr="00B902DE">
        <w:trPr>
          <w:trHeight w:val="2981"/>
        </w:trPr>
        <w:tc>
          <w:tcPr>
            <w:tcW w:w="1790" w:type="dxa"/>
            <w:vMerge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3" w:type="dxa"/>
            <w:vMerge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48" w:type="dxa"/>
          </w:tcPr>
          <w:p w:rsidR="00993D71" w:rsidRPr="00033ED7" w:rsidRDefault="00BB0E6E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3.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778" w:type="dxa"/>
          </w:tcPr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проектировать хранилища данных, исходя из их назначения и характера данных</w:t>
            </w: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функциональные возможности хранилищ данных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BB1649" w:rsidRPr="00033ED7" w:rsidRDefault="00774ED2">
      <w:pPr>
        <w:pStyle w:val="1"/>
      </w:pPr>
      <w:bookmarkStart w:id="4" w:name="_Toc111375307"/>
      <w:bookmarkStart w:id="5" w:name="_Toc161300223"/>
      <w:r w:rsidRPr="00033ED7">
        <w:t>3. Место дисциплины в структуре образовательной программы</w:t>
      </w:r>
      <w:bookmarkEnd w:id="4"/>
      <w:bookmarkEnd w:id="5"/>
    </w:p>
    <w:p w:rsidR="00BB1649" w:rsidRPr="00033ED7" w:rsidRDefault="00774ED2" w:rsidP="004A2F49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 xml:space="preserve">Дисциплина «Хранилища </w:t>
      </w:r>
      <w:r w:rsidRPr="00033ED7">
        <w:rPr>
          <w:rFonts w:eastAsia="Droid Sans Fallback" w:cs="Droid Sans Devanagari"/>
          <w:color w:val="000000" w:themeColor="text1"/>
          <w:lang w:eastAsia="zh-CN" w:bidi="hi-IN"/>
        </w:rPr>
        <w:t>данных</w:t>
      </w:r>
      <w:r w:rsidRPr="00033ED7">
        <w:rPr>
          <w:color w:val="000000" w:themeColor="text1"/>
        </w:rPr>
        <w:t>» является дисциплиной Профиля «Инженерия данных» по направлению подготовки 09.03.03 - Прикладная информатика, ОП «Инженерия данных».</w:t>
      </w:r>
    </w:p>
    <w:p w:rsidR="00BB1649" w:rsidRPr="00033ED7" w:rsidRDefault="00BB1649">
      <w:pPr>
        <w:tabs>
          <w:tab w:val="right" w:pos="851"/>
        </w:tabs>
        <w:rPr>
          <w:strike/>
          <w:color w:val="000000" w:themeColor="text1"/>
          <w:szCs w:val="28"/>
        </w:rPr>
      </w:pPr>
    </w:p>
    <w:p w:rsidR="00BB1649" w:rsidRPr="00033ED7" w:rsidRDefault="00351A5D" w:rsidP="00D3700A">
      <w:pPr>
        <w:pStyle w:val="1"/>
        <w:spacing w:line="360" w:lineRule="auto"/>
      </w:pPr>
      <w:bookmarkStart w:id="6" w:name="_Toc161300224"/>
      <w:r w:rsidRPr="00033ED7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 w:rsidR="00774ED2" w:rsidRPr="00033ED7">
        <w:t xml:space="preserve"> 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Семестр 7</w:t>
            </w:r>
          </w:p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33ED7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033ED7"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144</w:t>
            </w:r>
          </w:p>
          <w:p w:rsidR="00BB1649" w:rsidRPr="00033ED7" w:rsidRDefault="00BB1649" w:rsidP="00993D71">
            <w:pPr>
              <w:keepNext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– </w:t>
            </w:r>
          </w:p>
          <w:p w:rsidR="00BB1649" w:rsidRPr="00033ED7" w:rsidRDefault="00774ED2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52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76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:rsidR="00BB1649" w:rsidRPr="00033ED7" w:rsidRDefault="00774ED2" w:rsidP="00351A5D">
      <w:pPr>
        <w:pStyle w:val="1"/>
        <w:spacing w:line="360" w:lineRule="auto"/>
      </w:pPr>
      <w:bookmarkStart w:id="7" w:name="_Toc111375308"/>
      <w:bookmarkStart w:id="8" w:name="_Toc161300225"/>
      <w:r w:rsidRPr="00033ED7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:rsidR="00BB1649" w:rsidRPr="00033ED7" w:rsidRDefault="00774ED2" w:rsidP="000C1102">
      <w:pPr>
        <w:pStyle w:val="1"/>
        <w:spacing w:line="360" w:lineRule="auto"/>
      </w:pPr>
      <w:bookmarkStart w:id="9" w:name="_Toc111375309"/>
      <w:bookmarkStart w:id="10" w:name="_Toc161300226"/>
      <w:r w:rsidRPr="00033ED7">
        <w:t>5.1. Содержание дисциплины</w:t>
      </w:r>
      <w:bookmarkEnd w:id="9"/>
      <w:bookmarkEnd w:id="10"/>
    </w:p>
    <w:p w:rsidR="00BB1649" w:rsidRPr="00033ED7" w:rsidRDefault="00774ED2" w:rsidP="000C1102">
      <w:pPr>
        <w:spacing w:line="360" w:lineRule="auto"/>
        <w:rPr>
          <w:b/>
          <w:bCs/>
          <w:color w:val="000000" w:themeColor="text1"/>
          <w:szCs w:val="28"/>
        </w:rPr>
      </w:pPr>
      <w:r w:rsidRPr="00033ED7">
        <w:rPr>
          <w:b/>
          <w:bCs/>
          <w:color w:val="000000" w:themeColor="text1"/>
          <w:szCs w:val="28"/>
        </w:rPr>
        <w:t>Тема 1. Основные понятия хранилищ данных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Понятие системы поддержки принятия решений (СППР), её связь с аналитикой в современных системах управления. Требования к хранилищам данных, определяемые их использованием в системах поддержки принятия решений.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Понятия хранилища данных и складирования данных. Сущность информационной технологии складирования данных. Принципы организации хранилищ данных: предметная ориентированность; интегрированность </w:t>
      </w:r>
      <w:proofErr w:type="spellStart"/>
      <w:r w:rsidRPr="00033ED7">
        <w:rPr>
          <w:bCs/>
          <w:color w:val="000000" w:themeColor="text1"/>
          <w:szCs w:val="28"/>
        </w:rPr>
        <w:t>некорректируемость</w:t>
      </w:r>
      <w:proofErr w:type="spellEnd"/>
      <w:r w:rsidRPr="00033ED7">
        <w:rPr>
          <w:bCs/>
          <w:color w:val="000000" w:themeColor="text1"/>
          <w:szCs w:val="28"/>
        </w:rPr>
        <w:t>, зависимость от времени. Преимущества и недостатки технологии хранилищ данных. Дизайн хранилищ данных.</w:t>
      </w:r>
    </w:p>
    <w:p w:rsidR="00BB1649" w:rsidRPr="00033ED7" w:rsidRDefault="00BB1649" w:rsidP="000C1102">
      <w:pPr>
        <w:spacing w:line="360" w:lineRule="auto"/>
        <w:rPr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 xml:space="preserve">Тема 2. </w:t>
      </w:r>
      <w:r w:rsidRPr="00033ED7">
        <w:rPr>
          <w:b/>
          <w:bCs/>
          <w:color w:val="000000" w:themeColor="text1"/>
          <w:szCs w:val="28"/>
        </w:rPr>
        <w:t>Категории данных в хранилищах данных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Категории данных в хранилищах данных: детальные, включая измерения и факты, агрегированные и метаданные. Иерархии в измерениях в хранилищах данных: сбалансированные (</w:t>
      </w:r>
      <w:proofErr w:type="spellStart"/>
      <w:r w:rsidRPr="00033ED7">
        <w:rPr>
          <w:bCs/>
          <w:color w:val="000000" w:themeColor="text1"/>
          <w:szCs w:val="28"/>
        </w:rPr>
        <w:t>balanced</w:t>
      </w:r>
      <w:proofErr w:type="spellEnd"/>
      <w:r w:rsidRPr="00033ED7">
        <w:rPr>
          <w:bCs/>
          <w:color w:val="000000" w:themeColor="text1"/>
          <w:szCs w:val="28"/>
        </w:rPr>
        <w:t>), несбалансированные (</w:t>
      </w:r>
      <w:proofErr w:type="spellStart"/>
      <w:r w:rsidRPr="00033ED7">
        <w:rPr>
          <w:bCs/>
          <w:color w:val="000000" w:themeColor="text1"/>
          <w:szCs w:val="28"/>
        </w:rPr>
        <w:t>unbalanced</w:t>
      </w:r>
      <w:proofErr w:type="spellEnd"/>
      <w:r w:rsidRPr="00033ED7">
        <w:rPr>
          <w:bCs/>
          <w:color w:val="000000" w:themeColor="text1"/>
          <w:szCs w:val="28"/>
        </w:rPr>
        <w:t>), неровные (</w:t>
      </w:r>
      <w:proofErr w:type="spellStart"/>
      <w:r w:rsidRPr="00033ED7">
        <w:rPr>
          <w:bCs/>
          <w:color w:val="000000" w:themeColor="text1"/>
          <w:szCs w:val="28"/>
        </w:rPr>
        <w:t>ragged</w:t>
      </w:r>
      <w:proofErr w:type="spellEnd"/>
      <w:r w:rsidRPr="00033ED7">
        <w:rPr>
          <w:bCs/>
          <w:color w:val="000000" w:themeColor="text1"/>
          <w:szCs w:val="28"/>
        </w:rPr>
        <w:t xml:space="preserve">). Типы данных в хранилищах по уровням возможностей их агрегирования: аддитивные, </w:t>
      </w:r>
      <w:proofErr w:type="spellStart"/>
      <w:r w:rsidRPr="00033ED7">
        <w:rPr>
          <w:bCs/>
          <w:color w:val="000000" w:themeColor="text1"/>
          <w:szCs w:val="28"/>
        </w:rPr>
        <w:t>полуаддитивные</w:t>
      </w:r>
      <w:proofErr w:type="spellEnd"/>
      <w:r w:rsidRPr="00033ED7">
        <w:rPr>
          <w:bCs/>
          <w:color w:val="000000" w:themeColor="text1"/>
          <w:szCs w:val="28"/>
        </w:rPr>
        <w:t xml:space="preserve"> и неаддитивные. Иерархии и агрегирование данных в хранилищах, типы агрегирующих функций. Характеристики метаданных хранилища в соответствии с концепцией </w:t>
      </w:r>
      <w:proofErr w:type="spellStart"/>
      <w:r w:rsidRPr="00033ED7">
        <w:rPr>
          <w:bCs/>
          <w:color w:val="000000" w:themeColor="text1"/>
          <w:szCs w:val="28"/>
        </w:rPr>
        <w:t>Захмана</w:t>
      </w:r>
      <w:proofErr w:type="spellEnd"/>
      <w:r w:rsidRPr="00033ED7">
        <w:rPr>
          <w:bCs/>
          <w:color w:val="000000" w:themeColor="text1"/>
          <w:szCs w:val="28"/>
        </w:rPr>
        <w:t xml:space="preserve"> (Джона </w:t>
      </w:r>
      <w:proofErr w:type="spellStart"/>
      <w:r w:rsidRPr="00033ED7">
        <w:rPr>
          <w:bCs/>
          <w:color w:val="000000" w:themeColor="text1"/>
          <w:szCs w:val="28"/>
        </w:rPr>
        <w:t>Закмана</w:t>
      </w:r>
      <w:proofErr w:type="spellEnd"/>
      <w:r w:rsidRPr="00033ED7">
        <w:rPr>
          <w:bCs/>
          <w:color w:val="000000" w:themeColor="text1"/>
          <w:szCs w:val="28"/>
        </w:rPr>
        <w:t>).</w:t>
      </w:r>
    </w:p>
    <w:p w:rsidR="00BB1649" w:rsidRPr="00033ED7" w:rsidRDefault="00BB1649" w:rsidP="000C1102">
      <w:pPr>
        <w:spacing w:line="360" w:lineRule="auto"/>
        <w:rPr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>Тема 3. Принципы построения хранилищ данных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 xml:space="preserve">Структуры хранилищ данных (ХД). </w:t>
      </w:r>
      <w:r w:rsidRPr="00033ED7">
        <w:rPr>
          <w:bCs/>
          <w:color w:val="000000" w:themeColor="text1"/>
          <w:szCs w:val="28"/>
        </w:rPr>
        <w:t>Типовые архитектуры хранилищ данных</w:t>
      </w:r>
      <w:r w:rsidRPr="00033ED7">
        <w:rPr>
          <w:color w:val="000000" w:themeColor="text1"/>
        </w:rPr>
        <w:t xml:space="preserve">. Процессы. Технологии ETL. Этапы ELT-процесса: извлечения, преобразования и загрузки. Основные способы извлечения данных, преобразований данных и загрузки данных в хранилища. Проблемы очистки данных при их переносе в хранилища. Преобразования данных в ХД. Промежуточные таблицы. Витрины данных. Понятие </w:t>
      </w:r>
      <w:r w:rsidRPr="00033ED7">
        <w:rPr>
          <w:color w:val="000000" w:themeColor="text1"/>
        </w:rPr>
        <w:lastRenderedPageBreak/>
        <w:t xml:space="preserve">OLTP-системы, её назначение и цели применения. Отличия хранилища данных от базы данных OLTP-системы. Многомерные, реляционные и гибридные модели данных в ХД. Измерения и факты. Основные схемы реализации многомерного представления данных в хранилищах «звезда» и «снежинка», понятия и особенности. </w:t>
      </w:r>
      <w:proofErr w:type="spellStart"/>
      <w:r w:rsidRPr="00033ED7">
        <w:rPr>
          <w:color w:val="000000" w:themeColor="text1"/>
        </w:rPr>
        <w:t>Денормализация</w:t>
      </w:r>
      <w:proofErr w:type="spellEnd"/>
      <w:r w:rsidRPr="00033ED7">
        <w:rPr>
          <w:color w:val="000000" w:themeColor="text1"/>
        </w:rPr>
        <w:t xml:space="preserve"> данных при их загрузке в хранилища к схемам «звезда» и «снежинка»</w:t>
      </w:r>
    </w:p>
    <w:p w:rsidR="00BB1649" w:rsidRPr="00033ED7" w:rsidRDefault="00BB1649" w:rsidP="000C1102">
      <w:pPr>
        <w:spacing w:line="360" w:lineRule="auto"/>
        <w:rPr>
          <w:b/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bCs/>
          <w:color w:val="000000" w:themeColor="text1"/>
          <w:szCs w:val="28"/>
        </w:rPr>
      </w:pPr>
      <w:r w:rsidRPr="00033ED7">
        <w:rPr>
          <w:b/>
          <w:bCs/>
          <w:color w:val="000000" w:themeColor="text1"/>
          <w:szCs w:val="28"/>
        </w:rPr>
        <w:t>Тема 4. Многомерные данные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OLAP-технология, как ключевой компонент ХД. Задачи OLAP-систем: представление данных, процессы обработки. Концепция многомерного представления данных – гиперкубы. Базовые понятия: измерения и факты. Формализация многомерного представления данных: метки, иерархии, ячейки, меры.</w:t>
      </w:r>
      <w:r w:rsidRPr="00033ED7">
        <w:rPr>
          <w:color w:val="000000" w:themeColor="text1"/>
        </w:rPr>
        <w:t xml:space="preserve"> </w:t>
      </w:r>
      <w:r w:rsidRPr="00033ED7">
        <w:rPr>
          <w:bCs/>
          <w:color w:val="000000" w:themeColor="text1"/>
          <w:szCs w:val="28"/>
        </w:rPr>
        <w:t>Формирование OLAP-кубов: выбор измерений, выбор агрегированных показателей. Два основных компонента OLAP-системы: OLAP-сервер и OLAP-клиент.</w:t>
      </w:r>
    </w:p>
    <w:p w:rsidR="00BB1649" w:rsidRPr="00033ED7" w:rsidRDefault="00BB1649" w:rsidP="000C1102">
      <w:pPr>
        <w:spacing w:line="360" w:lineRule="auto"/>
        <w:rPr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bCs/>
          <w:color w:val="000000" w:themeColor="text1"/>
          <w:szCs w:val="28"/>
        </w:rPr>
      </w:pPr>
      <w:r w:rsidRPr="00033ED7">
        <w:rPr>
          <w:b/>
          <w:bCs/>
          <w:color w:val="000000" w:themeColor="text1"/>
          <w:szCs w:val="28"/>
        </w:rPr>
        <w:t>Тема 5. Интеллектуальный анализ данных (</w:t>
      </w:r>
      <w:proofErr w:type="spellStart"/>
      <w:r w:rsidRPr="00033ED7">
        <w:rPr>
          <w:b/>
          <w:bCs/>
          <w:color w:val="000000" w:themeColor="text1"/>
          <w:szCs w:val="28"/>
        </w:rPr>
        <w:t>Data</w:t>
      </w:r>
      <w:proofErr w:type="spellEnd"/>
      <w:r w:rsidRPr="00033ED7">
        <w:rPr>
          <w:b/>
          <w:bCs/>
          <w:color w:val="000000" w:themeColor="text1"/>
          <w:szCs w:val="28"/>
        </w:rPr>
        <w:t xml:space="preserve"> </w:t>
      </w:r>
      <w:proofErr w:type="spellStart"/>
      <w:r w:rsidRPr="00033ED7">
        <w:rPr>
          <w:b/>
          <w:bCs/>
          <w:color w:val="000000" w:themeColor="text1"/>
          <w:szCs w:val="28"/>
        </w:rPr>
        <w:t>Mining</w:t>
      </w:r>
      <w:proofErr w:type="spellEnd"/>
      <w:r w:rsidRPr="00033ED7">
        <w:rPr>
          <w:b/>
          <w:bCs/>
          <w:color w:val="000000" w:themeColor="text1"/>
          <w:szCs w:val="28"/>
        </w:rPr>
        <w:t>)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Аналитические технологии и аналитические информационные системы. Средства аналитических технологий хранилищ данных. Основные способы ведения аналитики с помощью хранилищ данных, их понятия и особенности: регламентные запросы, оперативный анализ данных и интеллектуальный анализ данных. Типы программных средств, чаще всего используемых для поддержки принятия решений, их понятия и особенности: генерации отчетов (</w:t>
      </w:r>
      <w:proofErr w:type="spellStart"/>
      <w:r w:rsidRPr="00033ED7">
        <w:rPr>
          <w:bCs/>
          <w:color w:val="000000" w:themeColor="text1"/>
          <w:szCs w:val="28"/>
        </w:rPr>
        <w:t>Reporting</w:t>
      </w:r>
      <w:proofErr w:type="spellEnd"/>
      <w:r w:rsidRPr="00033ED7">
        <w:rPr>
          <w:bCs/>
          <w:color w:val="000000" w:themeColor="text1"/>
          <w:szCs w:val="28"/>
        </w:rPr>
        <w:t xml:space="preserve"> </w:t>
      </w:r>
      <w:proofErr w:type="spellStart"/>
      <w:r w:rsidRPr="00033ED7">
        <w:rPr>
          <w:bCs/>
          <w:color w:val="000000" w:themeColor="text1"/>
          <w:szCs w:val="28"/>
        </w:rPr>
        <w:t>tools</w:t>
      </w:r>
      <w:proofErr w:type="spellEnd"/>
      <w:r w:rsidRPr="00033ED7">
        <w:rPr>
          <w:bCs/>
          <w:color w:val="000000" w:themeColor="text1"/>
          <w:szCs w:val="28"/>
        </w:rPr>
        <w:t xml:space="preserve">), оперативного анализа (OLAP </w:t>
      </w:r>
      <w:proofErr w:type="spellStart"/>
      <w:r w:rsidRPr="00033ED7">
        <w:rPr>
          <w:bCs/>
          <w:color w:val="000000" w:themeColor="text1"/>
          <w:szCs w:val="28"/>
        </w:rPr>
        <w:t>tools</w:t>
      </w:r>
      <w:proofErr w:type="spellEnd"/>
      <w:r w:rsidRPr="00033ED7">
        <w:rPr>
          <w:bCs/>
          <w:color w:val="000000" w:themeColor="text1"/>
          <w:szCs w:val="28"/>
        </w:rPr>
        <w:t>), добычи данных (</w:t>
      </w:r>
      <w:proofErr w:type="spellStart"/>
      <w:r w:rsidRPr="00033ED7">
        <w:rPr>
          <w:bCs/>
          <w:color w:val="000000" w:themeColor="text1"/>
          <w:szCs w:val="28"/>
        </w:rPr>
        <w:t>Data</w:t>
      </w:r>
      <w:proofErr w:type="spellEnd"/>
      <w:r w:rsidRPr="00033ED7">
        <w:rPr>
          <w:bCs/>
          <w:color w:val="000000" w:themeColor="text1"/>
          <w:szCs w:val="28"/>
        </w:rPr>
        <w:t xml:space="preserve"> </w:t>
      </w:r>
      <w:proofErr w:type="spellStart"/>
      <w:r w:rsidRPr="00033ED7">
        <w:rPr>
          <w:bCs/>
          <w:color w:val="000000" w:themeColor="text1"/>
          <w:szCs w:val="28"/>
        </w:rPr>
        <w:t>Mining</w:t>
      </w:r>
      <w:proofErr w:type="spellEnd"/>
      <w:r w:rsidRPr="00033ED7">
        <w:rPr>
          <w:bCs/>
          <w:color w:val="000000" w:themeColor="text1"/>
          <w:szCs w:val="28"/>
        </w:rPr>
        <w:t xml:space="preserve"> </w:t>
      </w:r>
      <w:proofErr w:type="spellStart"/>
      <w:r w:rsidRPr="00033ED7">
        <w:rPr>
          <w:bCs/>
          <w:color w:val="000000" w:themeColor="text1"/>
          <w:szCs w:val="28"/>
        </w:rPr>
        <w:t>tools</w:t>
      </w:r>
      <w:proofErr w:type="spellEnd"/>
      <w:r w:rsidRPr="00033ED7">
        <w:rPr>
          <w:bCs/>
          <w:color w:val="000000" w:themeColor="text1"/>
          <w:szCs w:val="28"/>
        </w:rPr>
        <w:t xml:space="preserve">). Понятие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  <w:r w:rsidRPr="00033ED7">
        <w:rPr>
          <w:bCs/>
          <w:color w:val="000000" w:themeColor="text1"/>
          <w:szCs w:val="28"/>
        </w:rPr>
        <w:t xml:space="preserve">. Задачи. Алгоритмы обучения. Этапы обучения. Подготовка данных. Математический аппарат. </w:t>
      </w:r>
    </w:p>
    <w:p w:rsidR="00BB1649" w:rsidRPr="00033ED7" w:rsidRDefault="00BB1649" w:rsidP="000C1102">
      <w:pPr>
        <w:spacing w:line="360" w:lineRule="auto"/>
        <w:rPr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 xml:space="preserve">Тема 6. Интеграция хранилищ данных в информационные системы 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color w:val="000000" w:themeColor="text1"/>
        </w:rPr>
        <w:t>Архитектуры ХД: сетевая, облачная, виртуальная. Централизованные и распределённые ХД. Корпоративная информационная фабрика.</w:t>
      </w:r>
    </w:p>
    <w:p w:rsidR="00BB1649" w:rsidRPr="00033ED7" w:rsidRDefault="00BB1649">
      <w:pPr>
        <w:rPr>
          <w:bCs/>
          <w:color w:val="000000" w:themeColor="text1"/>
          <w:szCs w:val="28"/>
        </w:rPr>
      </w:pPr>
    </w:p>
    <w:p w:rsidR="00BB1649" w:rsidRPr="00033ED7" w:rsidRDefault="00774ED2">
      <w:pPr>
        <w:pStyle w:val="1"/>
      </w:pPr>
      <w:bookmarkStart w:id="11" w:name="_Toc111375310"/>
      <w:bookmarkStart w:id="12" w:name="_Toc161300227"/>
      <w:r w:rsidRPr="00033ED7">
        <w:lastRenderedPageBreak/>
        <w:t xml:space="preserve">5.2. </w:t>
      </w:r>
      <w:proofErr w:type="spellStart"/>
      <w:r w:rsidRPr="00033ED7">
        <w:t>Учебно</w:t>
      </w:r>
      <w:proofErr w:type="spellEnd"/>
      <w:r w:rsidRPr="00033ED7">
        <w:t xml:space="preserve"> – тематический план</w:t>
      </w:r>
      <w:bookmarkEnd w:id="11"/>
      <w:bookmarkEnd w:id="12"/>
    </w:p>
    <w:p w:rsidR="00BB1649" w:rsidRPr="00033ED7" w:rsidRDefault="00BB1649">
      <w:pPr>
        <w:rPr>
          <w:b/>
          <w:color w:val="000000" w:themeColor="text1"/>
          <w:szCs w:val="28"/>
        </w:rPr>
      </w:pPr>
    </w:p>
    <w:tbl>
      <w:tblPr>
        <w:tblStyle w:val="TableGrid"/>
        <w:tblW w:w="10340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7"/>
        <w:gridCol w:w="2465"/>
        <w:gridCol w:w="838"/>
        <w:gridCol w:w="912"/>
        <w:gridCol w:w="1132"/>
        <w:gridCol w:w="1610"/>
        <w:gridCol w:w="1165"/>
        <w:gridCol w:w="1891"/>
      </w:tblGrid>
      <w:tr w:rsidR="00BB1649" w:rsidRPr="00033ED7" w:rsidTr="003B62AA">
        <w:trPr>
          <w:trHeight w:val="358"/>
        </w:trPr>
        <w:tc>
          <w:tcPr>
            <w:tcW w:w="3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2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after="4" w:line="276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Наименование тем </w:t>
            </w:r>
          </w:p>
          <w:p w:rsidR="00BB1649" w:rsidRPr="00033ED7" w:rsidRDefault="00774ED2">
            <w:pPr>
              <w:spacing w:after="4"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(разделов) </w:t>
            </w:r>
          </w:p>
          <w:p w:rsidR="00BB1649" w:rsidRPr="00033ED7" w:rsidRDefault="003B62AA" w:rsidP="003B62AA">
            <w:pPr>
              <w:spacing w:line="259" w:lineRule="auto"/>
              <w:ind w:right="4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дисциплины</w:t>
            </w:r>
            <w:r w:rsidR="00774ED2"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tcBorders>
              <w:top w:val="single" w:sz="6" w:space="0" w:color="000000"/>
              <w:bottom w:val="single" w:sz="6" w:space="0" w:color="000000"/>
            </w:tcBorders>
          </w:tcPr>
          <w:p w:rsidR="00BB1649" w:rsidRPr="00033ED7" w:rsidRDefault="00BB1649">
            <w:pPr>
              <w:spacing w:line="259" w:lineRule="auto"/>
              <w:ind w:left="1051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left="105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after="24"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</w:p>
          <w:p w:rsidR="00BB1649" w:rsidRPr="00033ED7" w:rsidRDefault="00774ED2">
            <w:pPr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текущего контроля </w:t>
            </w:r>
          </w:p>
          <w:p w:rsidR="00BB1649" w:rsidRPr="00033ED7" w:rsidRDefault="00774ED2">
            <w:pPr>
              <w:spacing w:line="276" w:lineRule="auto"/>
              <w:ind w:left="105" w:right="8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успеваемости </w:t>
            </w:r>
          </w:p>
          <w:p w:rsidR="00BB1649" w:rsidRPr="00033ED7" w:rsidRDefault="00774ED2">
            <w:pPr>
              <w:spacing w:line="259" w:lineRule="auto"/>
              <w:ind w:left="72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B1649" w:rsidRPr="00033ED7" w:rsidRDefault="00774ED2" w:rsidP="003B62AA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B1649" w:rsidRPr="00033ED7" w:rsidTr="003B62AA">
        <w:trPr>
          <w:trHeight w:val="327"/>
        </w:trPr>
        <w:tc>
          <w:tcPr>
            <w:tcW w:w="3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3B62AA">
            <w:pPr>
              <w:spacing w:line="259" w:lineRule="auto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*</w:t>
            </w:r>
            <w:r w:rsidR="00774ED2" w:rsidRPr="00033ED7">
              <w:rPr>
                <w:b/>
                <w:color w:val="000000" w:themeColor="text1"/>
                <w:sz w:val="24"/>
                <w:szCs w:val="24"/>
              </w:rPr>
              <w:t>Контактная работа-</w:t>
            </w:r>
          </w:p>
          <w:p w:rsidR="00BB1649" w:rsidRPr="00033ED7" w:rsidRDefault="00774ED2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33ED7">
              <w:rPr>
                <w:b/>
                <w:color w:val="000000" w:themeColor="text1"/>
                <w:sz w:val="24"/>
                <w:szCs w:val="24"/>
              </w:rPr>
              <w:t>Самос</w:t>
            </w:r>
            <w:proofErr w:type="spellEnd"/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033ED7">
              <w:rPr>
                <w:b/>
                <w:color w:val="000000" w:themeColor="text1"/>
                <w:sz w:val="24"/>
                <w:szCs w:val="24"/>
              </w:rPr>
              <w:t>тоятель-ная</w:t>
            </w:r>
            <w:proofErr w:type="spellEnd"/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B1649" w:rsidRPr="00033ED7" w:rsidRDefault="00774ED2" w:rsidP="003B62AA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работа 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BB1649" w:rsidRPr="00033ED7" w:rsidTr="003B62AA">
        <w:trPr>
          <w:trHeight w:val="974"/>
        </w:trPr>
        <w:tc>
          <w:tcPr>
            <w:tcW w:w="3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.: 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59" w:lineRule="auto"/>
              <w:ind w:left="36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35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Семинары, </w:t>
            </w:r>
          </w:p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6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BB1649" w:rsidRPr="00033ED7" w:rsidTr="003B62AA">
        <w:trPr>
          <w:trHeight w:val="683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4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BB1649" w:rsidRPr="00033ED7" w:rsidTr="003B62AA">
        <w:trPr>
          <w:trHeight w:val="1119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BB1649" w:rsidRPr="00033ED7" w:rsidTr="003B62AA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BB1649" w:rsidRPr="00033ED7" w:rsidTr="003B62AA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Многомерные данные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BB1649" w:rsidRPr="00033ED7" w:rsidTr="003B62AA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Интеллектуальный анализ данных (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Mining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BB1649" w:rsidRPr="00033ED7" w:rsidTr="003B62AA">
        <w:trPr>
          <w:trHeight w:val="1160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BB1649" w:rsidRPr="00033ED7" w:rsidTr="003B62AA">
        <w:trPr>
          <w:trHeight w:val="571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В целом по </w:t>
            </w:r>
          </w:p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дисциплине </w:t>
            </w:r>
          </w:p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=SUM(ABOVE)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144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=SUM(ABOVE)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68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=SUM(ABOVE)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16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6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=SUM(ABOVE)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52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=SUM(G9:G4)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76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8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Согласно учебному плану:</w:t>
            </w:r>
          </w:p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контрольная работа </w:t>
            </w:r>
          </w:p>
        </w:tc>
      </w:tr>
      <w:tr w:rsidR="00BB1649" w:rsidRPr="00033ED7" w:rsidTr="003B62AA">
        <w:trPr>
          <w:trHeight w:val="203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BB1649">
            <w:pPr>
              <w:spacing w:line="259" w:lineRule="auto"/>
              <w:ind w:right="32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 w:rsidP="003B62AA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5</w:t>
            </w:r>
            <w:r w:rsidR="003B62AA" w:rsidRPr="00033E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BB1649">
            <w:pPr>
              <w:spacing w:line="259" w:lineRule="auto"/>
              <w:ind w:firstLine="0"/>
              <w:jc w:val="left"/>
              <w:rPr>
                <w:strike/>
                <w:color w:val="000000" w:themeColor="text1"/>
                <w:sz w:val="24"/>
                <w:szCs w:val="24"/>
              </w:rPr>
            </w:pPr>
          </w:p>
        </w:tc>
      </w:tr>
    </w:tbl>
    <w:p w:rsidR="003B62AA" w:rsidRPr="00033ED7" w:rsidRDefault="003B62AA" w:rsidP="003B62A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</w:p>
    <w:p w:rsidR="003B62AA" w:rsidRPr="00033ED7" w:rsidRDefault="003B62AA" w:rsidP="003B62A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  <w:r w:rsidRPr="00033ED7">
        <w:rPr>
          <w:rFonts w:eastAsia="Calibri"/>
          <w:bCs/>
          <w:color w:val="000000" w:themeColor="text1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B1649" w:rsidRPr="00234F68" w:rsidRDefault="003B62AA" w:rsidP="003B62AA">
      <w:pPr>
        <w:pStyle w:val="1"/>
        <w:ind w:firstLine="0"/>
        <w:rPr>
          <w:color w:val="FF0000"/>
        </w:rPr>
      </w:pPr>
      <w:bookmarkStart w:id="13" w:name="_Toc111375311"/>
      <w:r w:rsidRPr="00033ED7">
        <w:lastRenderedPageBreak/>
        <w:t xml:space="preserve">           </w:t>
      </w:r>
      <w:bookmarkStart w:id="14" w:name="_Toc161300228"/>
      <w:r w:rsidR="00774ED2" w:rsidRPr="00033ED7">
        <w:t>5.3. Содержание семинаров, практических занятий</w:t>
      </w:r>
      <w:bookmarkEnd w:id="13"/>
      <w:bookmarkEnd w:id="14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225"/>
        <w:gridCol w:w="5670"/>
        <w:gridCol w:w="2431"/>
      </w:tblGrid>
      <w:tr w:rsidR="00BB1649" w:rsidRPr="00033ED7" w:rsidTr="005A5BEC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35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BB1649" w:rsidRPr="00033ED7" w:rsidTr="005A5BEC">
        <w:trPr>
          <w:trHeight w:val="33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after="5" w:line="264" w:lineRule="auto"/>
              <w:ind w:right="60"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Примеры систем поддержки принятия решений (СППР) и их связей с аналитикой в современных системах управления. Обсуждение достоинств, недостатков и доводов в пользу внедрения хранилищ данных в разных сферах их применения.</w:t>
            </w:r>
          </w:p>
          <w:p w:rsidR="00BB1649" w:rsidRPr="00D405A7" w:rsidRDefault="00774ED2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D405A7" w:rsidRDefault="00774ED2" w:rsidP="005A5BE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8.[1],[2]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D405A7">
              <w:rPr>
                <w:color w:val="000000" w:themeColor="text1"/>
                <w:sz w:val="24"/>
                <w:szCs w:val="24"/>
              </w:rPr>
              <w:t>9.[1], [7]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BB1649" w:rsidRPr="00033ED7" w:rsidTr="005A5BEC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59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D405A7">
              <w:rPr>
                <w:bCs/>
                <w:color w:val="000000" w:themeColor="text1"/>
                <w:sz w:val="24"/>
                <w:szCs w:val="24"/>
              </w:rPr>
              <w:t>Примеры категорий данных в хранилищах данных: детальных, включая измерения и факты, агрегированных и метаданных</w:t>
            </w:r>
          </w:p>
          <w:p w:rsid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8.[1],[2]</w:t>
            </w:r>
            <w:r w:rsidR="005A5BEC" w:rsidRPr="005A5BEC">
              <w:rPr>
                <w:color w:val="000000" w:themeColor="text1"/>
                <w:sz w:val="24"/>
                <w:szCs w:val="24"/>
              </w:rPr>
              <w:t>;</w:t>
            </w:r>
            <w:r w:rsidR="005A5BEC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405A7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BB1649" w:rsidRPr="00033ED7" w:rsidTr="005A5BEC">
        <w:trPr>
          <w:trHeight w:val="551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D405A7">
              <w:rPr>
                <w:bCs/>
                <w:color w:val="000000" w:themeColor="text1"/>
                <w:sz w:val="24"/>
                <w:szCs w:val="24"/>
              </w:rPr>
              <w:t>Примеры хранилищ данных с типовыми архитектурами: классической, виртуальной, витрин данных, глобальных хранилищ данных, хранилищ данных с многоуровневой архитектурой или корпоративных хранилищ данных, встроенных (комбинированных) хранилищ данных. Примеры двух основных подходов к построению хранилища данных: «сверху-вниз» и «снизу-вверх», их достоинств и недостатков. Реализация ХД архитектуры «звезда». Реализация ХД архитектуры «снежинка» и загрузка данных. логической модели хранилища данных бронирования номеров в гостиничной сети на основе контрольного примера исходных данных. Создание сценария загрузки данных в хранилище данных бронирования номеров в гостиничной сети и выполнение загрузки данных в это хранилище из контрольного примера исходных данных.</w:t>
            </w:r>
          </w:p>
          <w:p w:rsid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5A5BEC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BB1649" w:rsidRPr="005A5BEC" w:rsidRDefault="00234F68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</w:t>
            </w:r>
            <w:r w:rsidR="00D405A7">
              <w:rPr>
                <w:color w:val="000000" w:themeColor="text1"/>
                <w:sz w:val="24"/>
                <w:szCs w:val="24"/>
              </w:rPr>
              <w:t>3</w:t>
            </w:r>
            <w:r w:rsidR="00D405A7" w:rsidRPr="005A5BEC">
              <w:rPr>
                <w:color w:val="000000" w:themeColor="text1"/>
                <w:sz w:val="24"/>
                <w:szCs w:val="24"/>
              </w:rPr>
              <w:t>]</w:t>
            </w:r>
            <w:r w:rsidR="005A5BEC" w:rsidRPr="005A5BEC">
              <w:rPr>
                <w:color w:val="000000" w:themeColor="text1"/>
                <w:sz w:val="24"/>
                <w:szCs w:val="24"/>
              </w:rPr>
              <w:t>;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 </w:t>
            </w:r>
            <w:r w:rsidR="00774ED2" w:rsidRPr="00D405A7">
              <w:rPr>
                <w:color w:val="000000" w:themeColor="text1"/>
                <w:sz w:val="24"/>
                <w:szCs w:val="24"/>
              </w:rPr>
              <w:t>9.[1], [9], [11]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решений.</w:t>
            </w:r>
          </w:p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BB1649" w:rsidRPr="00033ED7" w:rsidTr="005A5BEC">
        <w:trPr>
          <w:trHeight w:val="835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Многомерные данные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Примеры OLAP-систем и направлений их использования. Примеры основных видов аналитических запросов к многомерным кубам данных</w:t>
            </w:r>
          </w:p>
          <w:p w:rsidR="00BB1649" w:rsidRPr="00D405A7" w:rsidRDefault="00774ED2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5A5BEC" w:rsidRDefault="00774ED2" w:rsidP="005A5BE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8.[1],[2],[3]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D405A7">
              <w:rPr>
                <w:color w:val="000000" w:themeColor="text1"/>
                <w:sz w:val="24"/>
                <w:szCs w:val="24"/>
              </w:rPr>
              <w:t>9.[1], [9], [11]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BB1649" w:rsidRPr="00033ED7" w:rsidTr="005A5BEC">
        <w:trPr>
          <w:trHeight w:val="6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lastRenderedPageBreak/>
              <w:t>Интеллектуальный анализ данных (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Mining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Выбор данных необходимых исследования и анализа предметной области. Разработка многомерной структуры, выбор измерений и фактов. Выбор показателей пригодных для агрегирования, формирования агрегированных данных. Примеры основных способов ведения аналитики с помощью хранилищ данных</w:t>
            </w:r>
          </w:p>
          <w:p w:rsidR="00BB1649" w:rsidRPr="00D405A7" w:rsidRDefault="00774ED2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D405A7" w:rsidRDefault="00774ED2" w:rsidP="005A5BE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8.[1],[2],[3]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D405A7">
              <w:rPr>
                <w:color w:val="000000" w:themeColor="text1"/>
                <w:sz w:val="24"/>
                <w:szCs w:val="24"/>
              </w:rPr>
              <w:t xml:space="preserve">9.[1], </w:t>
            </w:r>
            <w:r w:rsidRPr="00D405A7">
              <w:rPr>
                <w:color w:val="000000" w:themeColor="text1"/>
                <w:sz w:val="24"/>
                <w:szCs w:val="24"/>
                <w:lang w:val="en-US"/>
              </w:rPr>
              <w:t xml:space="preserve">[9], </w:t>
            </w:r>
            <w:r w:rsidRPr="00D405A7">
              <w:rPr>
                <w:color w:val="000000" w:themeColor="text1"/>
                <w:sz w:val="24"/>
                <w:szCs w:val="24"/>
              </w:rPr>
              <w:t>[11]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BB1649" w:rsidRPr="00033ED7" w:rsidTr="005A5BEC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Загрузка данных в хранилище. Разработка процесса ETL для хранилища данных</w:t>
            </w:r>
          </w:p>
          <w:p w:rsid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</w:t>
            </w:r>
            <w:r w:rsidR="00D405A7" w:rsidRPr="005A5BEC">
              <w:rPr>
                <w:color w:val="000000" w:themeColor="text1"/>
                <w:sz w:val="24"/>
                <w:szCs w:val="24"/>
              </w:rPr>
              <w:t>1</w:t>
            </w:r>
            <w:r w:rsidRPr="00D405A7">
              <w:rPr>
                <w:color w:val="000000" w:themeColor="text1"/>
                <w:sz w:val="24"/>
                <w:szCs w:val="24"/>
              </w:rPr>
              <w:t>],[</w:t>
            </w:r>
            <w:r w:rsidR="00D405A7" w:rsidRPr="005A5BEC">
              <w:rPr>
                <w:color w:val="000000" w:themeColor="text1"/>
                <w:sz w:val="24"/>
                <w:szCs w:val="24"/>
              </w:rPr>
              <w:t>3</w:t>
            </w:r>
            <w:r w:rsidRPr="00D405A7">
              <w:rPr>
                <w:color w:val="000000" w:themeColor="text1"/>
                <w:sz w:val="24"/>
                <w:szCs w:val="24"/>
              </w:rPr>
              <w:t>]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D405A7">
              <w:rPr>
                <w:color w:val="000000" w:themeColor="text1"/>
                <w:sz w:val="24"/>
                <w:szCs w:val="24"/>
              </w:rPr>
              <w:t>9.[1].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BB1649" w:rsidRPr="00033ED7" w:rsidRDefault="00BB1649">
      <w:pPr>
        <w:rPr>
          <w:color w:val="000000" w:themeColor="text1"/>
        </w:rPr>
      </w:pPr>
    </w:p>
    <w:p w:rsidR="00BB1649" w:rsidRPr="00033ED7" w:rsidRDefault="00774ED2" w:rsidP="000E7DB9">
      <w:pPr>
        <w:pStyle w:val="1"/>
        <w:spacing w:line="360" w:lineRule="auto"/>
      </w:pPr>
      <w:bookmarkStart w:id="15" w:name="_Toc111375312"/>
      <w:bookmarkStart w:id="16" w:name="_Toc161300229"/>
      <w:r w:rsidRPr="00033ED7">
        <w:t>6. Перечень учебно-методического обеспечения для самостоятельной работы обучающихся по дисциплине</w:t>
      </w:r>
      <w:bookmarkEnd w:id="15"/>
      <w:bookmarkEnd w:id="16"/>
    </w:p>
    <w:p w:rsidR="00BB1649" w:rsidRPr="00033ED7" w:rsidRDefault="00774ED2" w:rsidP="000E7DB9">
      <w:pPr>
        <w:pStyle w:val="1"/>
        <w:spacing w:line="360" w:lineRule="auto"/>
      </w:pPr>
      <w:bookmarkStart w:id="17" w:name="_Toc111375313"/>
      <w:bookmarkStart w:id="18" w:name="_Toc161300230"/>
      <w:r w:rsidRPr="00033ED7">
        <w:t>6.1. Перечень вопросов, отводимых на самостоятельное освоение дисциплины, формы внеаудиторной самостоятельной работы</w:t>
      </w:r>
      <w:bookmarkEnd w:id="17"/>
      <w:bookmarkEnd w:id="18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42"/>
        <w:gridCol w:w="4536"/>
        <w:gridCol w:w="3118"/>
      </w:tblGrid>
      <w:tr w:rsidR="00BB1649" w:rsidRPr="00033ED7" w:rsidTr="000C1102">
        <w:trPr>
          <w:trHeight w:val="838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0C1102">
            <w:pPr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>Наименование тем</w:t>
            </w:r>
          </w:p>
          <w:p w:rsidR="00BB1649" w:rsidRPr="00033ED7" w:rsidRDefault="00774ED2" w:rsidP="000C1102">
            <w:pPr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>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0C1102">
            <w:pPr>
              <w:spacing w:after="23"/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033ED7">
              <w:rPr>
                <w:b/>
                <w:color w:val="000000" w:themeColor="text1"/>
                <w:sz w:val="24"/>
              </w:rPr>
              <w:t xml:space="preserve">Перечень вопросов, </w:t>
            </w:r>
          </w:p>
          <w:p w:rsidR="00BB1649" w:rsidRPr="00033ED7" w:rsidRDefault="00774ED2" w:rsidP="000C1102">
            <w:pPr>
              <w:spacing w:after="23"/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 xml:space="preserve">отводимых </w:t>
            </w:r>
            <w:r w:rsidRPr="00033ED7">
              <w:rPr>
                <w:b/>
                <w:color w:val="000000" w:themeColor="text1"/>
                <w:sz w:val="24"/>
              </w:rPr>
              <w:tab/>
              <w:t>на</w:t>
            </w:r>
          </w:p>
          <w:p w:rsidR="00BB1649" w:rsidRPr="00033ED7" w:rsidRDefault="00774ED2" w:rsidP="000C1102">
            <w:pPr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0C1102">
            <w:pPr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BB1649" w:rsidRPr="00033ED7" w:rsidTr="000C1102">
        <w:trPr>
          <w:trHeight w:val="863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2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Преимущества и недостатки технологии хранилищ данных. Дизайн хранилищ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3B62AA">
        <w:trPr>
          <w:trHeight w:val="878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Характеристики метаданных хранилища</w:t>
            </w:r>
            <w:r w:rsidR="00D3700A">
              <w:rPr>
                <w:bCs/>
                <w:color w:val="000000" w:themeColor="text1"/>
                <w:sz w:val="24"/>
                <w:szCs w:val="24"/>
              </w:rPr>
              <w:t xml:space="preserve"> в соответствии с концепцией </w:t>
            </w:r>
            <w:proofErr w:type="spellStart"/>
            <w:r w:rsidR="00D3700A">
              <w:rPr>
                <w:bCs/>
                <w:color w:val="000000" w:themeColor="text1"/>
                <w:sz w:val="24"/>
                <w:szCs w:val="24"/>
              </w:rPr>
              <w:t>Захмана</w:t>
            </w:r>
            <w:proofErr w:type="spellEnd"/>
            <w:r w:rsidR="00D3700A">
              <w:rPr>
                <w:bCs/>
                <w:color w:val="000000" w:themeColor="text1"/>
                <w:sz w:val="24"/>
                <w:szCs w:val="24"/>
              </w:rPr>
              <w:t xml:space="preserve"> (Джона </w:t>
            </w:r>
            <w:proofErr w:type="spellStart"/>
            <w:r w:rsidR="00D3700A">
              <w:rPr>
                <w:bCs/>
                <w:color w:val="000000" w:themeColor="text1"/>
                <w:sz w:val="24"/>
                <w:szCs w:val="24"/>
              </w:rPr>
              <w:t>Зах</w:t>
            </w:r>
            <w:r w:rsidRPr="00033ED7">
              <w:rPr>
                <w:bCs/>
                <w:color w:val="000000" w:themeColor="text1"/>
                <w:sz w:val="24"/>
                <w:szCs w:val="24"/>
              </w:rPr>
              <w:t>мана</w:t>
            </w:r>
            <w:proofErr w:type="spellEnd"/>
            <w:r w:rsidRPr="00033ED7">
              <w:rPr>
                <w:bCs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3B62AA">
        <w:trPr>
          <w:trHeight w:val="1092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Отличия хранилища данных от базы данных OLTP-системы. </w:t>
            </w:r>
            <w:proofErr w:type="spellStart"/>
            <w:r w:rsidRPr="00033ED7">
              <w:rPr>
                <w:bCs/>
                <w:color w:val="000000" w:themeColor="text1"/>
                <w:sz w:val="24"/>
                <w:szCs w:val="24"/>
              </w:rPr>
              <w:t>Денормализация</w:t>
            </w:r>
            <w:proofErr w:type="spellEnd"/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 данных при их загрузке в хранилища к схемам «звезда» и «снежинка»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0C1102">
        <w:trPr>
          <w:trHeight w:val="943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Многомерные данные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58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Два основных компонента OLAP-системы: OLAP-сервер и OLAP-клиент.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0C1102">
        <w:trPr>
          <w:trHeight w:val="521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Интеллектуальный анализ данных (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Mining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98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Математический аппарат </w:t>
            </w:r>
            <w:r w:rsidRPr="00033ED7">
              <w:rPr>
                <w:color w:val="000000" w:themeColor="text1"/>
                <w:sz w:val="24"/>
                <w:szCs w:val="24"/>
                <w:lang w:val="en-US"/>
              </w:rPr>
              <w:t>Data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3ED7">
              <w:rPr>
                <w:color w:val="000000" w:themeColor="text1"/>
                <w:sz w:val="24"/>
                <w:szCs w:val="24"/>
                <w:lang w:val="en-US"/>
              </w:rPr>
              <w:t>Mining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. Статистические методы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Mining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>. Игровые методы. Кибернетические методы. Синергетические методы. Оптимизационные методы. Логико-</w:t>
            </w:r>
            <w:r w:rsidRPr="00033ED7">
              <w:rPr>
                <w:color w:val="000000" w:themeColor="text1"/>
                <w:sz w:val="24"/>
                <w:szCs w:val="24"/>
              </w:rPr>
              <w:lastRenderedPageBreak/>
              <w:t>алгебраические методы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  <w:sz w:val="24"/>
              </w:rPr>
            </w:pPr>
            <w:r w:rsidRPr="00033ED7">
              <w:rPr>
                <w:color w:val="000000" w:themeColor="text1"/>
                <w:sz w:val="24"/>
              </w:rPr>
              <w:lastRenderedPageBreak/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0C1102">
        <w:trPr>
          <w:trHeight w:val="96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425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Разработка процесса ETL для хранилища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BB1649" w:rsidRPr="00033ED7" w:rsidRDefault="00BB1649">
      <w:pPr>
        <w:rPr>
          <w:color w:val="000000" w:themeColor="text1"/>
        </w:rPr>
      </w:pPr>
    </w:p>
    <w:p w:rsidR="00BB1649" w:rsidRPr="00033ED7" w:rsidRDefault="00D3700A" w:rsidP="00D3700A">
      <w:pPr>
        <w:pStyle w:val="1"/>
        <w:ind w:firstLine="0"/>
      </w:pPr>
      <w:bookmarkStart w:id="19" w:name="_Toc111375314"/>
      <w:bookmarkStart w:id="20" w:name="_Toc161300231"/>
      <w:r>
        <w:t xml:space="preserve">     </w:t>
      </w:r>
      <w:r w:rsidR="00774ED2" w:rsidRPr="00033ED7">
        <w:t>6.2. Перечень вопросов, заданий, тем для подготовки к текущему контролю</w:t>
      </w:r>
      <w:bookmarkEnd w:id="19"/>
      <w:bookmarkEnd w:id="20"/>
      <w:r w:rsidR="00774ED2" w:rsidRPr="00033ED7">
        <w:t xml:space="preserve"> </w:t>
      </w:r>
    </w:p>
    <w:p w:rsidR="00993D71" w:rsidRPr="00033ED7" w:rsidRDefault="00993D71" w:rsidP="00993D71">
      <w:pPr>
        <w:ind w:firstLine="0"/>
        <w:jc w:val="center"/>
        <w:rPr>
          <w:b/>
          <w:bCs/>
          <w:color w:val="000000" w:themeColor="text1"/>
        </w:rPr>
      </w:pPr>
    </w:p>
    <w:p w:rsidR="00BB1649" w:rsidRPr="00033ED7" w:rsidRDefault="00993D71" w:rsidP="00993D71">
      <w:pPr>
        <w:ind w:firstLine="0"/>
        <w:jc w:val="center"/>
        <w:rPr>
          <w:b/>
          <w:bCs/>
          <w:color w:val="000000" w:themeColor="text1"/>
        </w:rPr>
      </w:pPr>
      <w:r w:rsidRPr="00033ED7">
        <w:rPr>
          <w:b/>
          <w:bCs/>
          <w:color w:val="000000" w:themeColor="text1"/>
        </w:rPr>
        <w:t>Примерн</w:t>
      </w:r>
      <w:r w:rsidR="00E85B82">
        <w:rPr>
          <w:b/>
          <w:bCs/>
          <w:color w:val="000000" w:themeColor="text1"/>
        </w:rPr>
        <w:t xml:space="preserve">ая тематика </w:t>
      </w:r>
      <w:r w:rsidR="00774ED2" w:rsidRPr="00033ED7">
        <w:rPr>
          <w:b/>
          <w:bCs/>
          <w:color w:val="000000" w:themeColor="text1"/>
        </w:rPr>
        <w:t xml:space="preserve">контрольной работы </w:t>
      </w:r>
    </w:p>
    <w:p w:rsidR="00774ED2" w:rsidRPr="00033ED7" w:rsidRDefault="00774ED2">
      <w:pPr>
        <w:jc w:val="center"/>
        <w:rPr>
          <w:b/>
          <w:bCs/>
          <w:color w:val="000000" w:themeColor="text1"/>
        </w:rPr>
      </w:pP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1. История становления и использования хранилищ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2. Концепции и типовые архитектуры хранилищ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3. Проектирование и разработка хранилищ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4. Разработка хранилища данных на основе корпоративных баз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5. Проектирование кубов данных для OLAP-хранилищ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6. Стадии совершенствования хранилища данных в организации.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7. Использование хранилищ данных в системах поддержки принятия решения.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8. Использование хранилищ данных в сфере финансово-кредитной деятельности.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 xml:space="preserve">9. </w:t>
      </w:r>
      <w:r w:rsidR="000E7DB9" w:rsidRPr="00033ED7">
        <w:rPr>
          <w:color w:val="000000" w:themeColor="text1"/>
        </w:rPr>
        <w:t xml:space="preserve">  </w:t>
      </w:r>
      <w:r w:rsidRPr="00033ED7">
        <w:rPr>
          <w:color w:val="000000" w:themeColor="text1"/>
        </w:rPr>
        <w:t>Использование хранилищ данных в сфере страхования.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10. Использование хранилищ данных в сфере телекоммуникаций.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11. Использование хранилищ данных в розничной торговле.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12. Использование хранилищ данных в медицине.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13. Использование хранилищ данных в сфере образования.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14. Использование хранилищ данных в сфере транспорта.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15. Использование хранилищ данных в сфере электронной коммерции.</w:t>
      </w:r>
    </w:p>
    <w:p w:rsidR="00BB1649" w:rsidRPr="00033ED7" w:rsidRDefault="00BB1649" w:rsidP="003B62AA">
      <w:pPr>
        <w:spacing w:line="360" w:lineRule="auto"/>
        <w:rPr>
          <w:b/>
          <w:bCs/>
          <w:color w:val="000000" w:themeColor="text1"/>
        </w:rPr>
      </w:pPr>
    </w:p>
    <w:p w:rsidR="00BB1649" w:rsidRPr="00033ED7" w:rsidRDefault="00774ED2" w:rsidP="000C1102">
      <w:pPr>
        <w:spacing w:line="360" w:lineRule="auto"/>
        <w:rPr>
          <w:i/>
          <w:color w:val="000000" w:themeColor="text1"/>
        </w:rPr>
      </w:pPr>
      <w:r w:rsidRPr="00033ED7">
        <w:rPr>
          <w:i/>
          <w:color w:val="000000" w:themeColor="text1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3B62AA" w:rsidRPr="00033ED7">
        <w:rPr>
          <w:i/>
          <w:color w:val="000000" w:themeColor="text1"/>
        </w:rPr>
        <w:t xml:space="preserve">Кафедры </w:t>
      </w:r>
      <w:r w:rsidRPr="00033ED7">
        <w:rPr>
          <w:i/>
          <w:color w:val="000000" w:themeColor="text1"/>
        </w:rPr>
        <w:t>анализа данных и машинного обучения</w:t>
      </w:r>
      <w:r w:rsidR="003B62AA" w:rsidRPr="00033ED7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033ED7">
        <w:rPr>
          <w:i/>
          <w:color w:val="000000" w:themeColor="text1"/>
        </w:rPr>
        <w:t xml:space="preserve">. </w:t>
      </w:r>
    </w:p>
    <w:p w:rsidR="00BB1649" w:rsidRPr="00033ED7" w:rsidRDefault="00BB1649">
      <w:pPr>
        <w:rPr>
          <w:color w:val="000000" w:themeColor="text1"/>
        </w:rPr>
      </w:pPr>
    </w:p>
    <w:p w:rsidR="00BB1649" w:rsidRPr="00033ED7" w:rsidRDefault="00774ED2" w:rsidP="000C1102">
      <w:pPr>
        <w:pStyle w:val="1"/>
        <w:spacing w:line="360" w:lineRule="auto"/>
        <w:ind w:firstLine="0"/>
      </w:pPr>
      <w:bookmarkStart w:id="21" w:name="_Toc111375315"/>
      <w:bookmarkStart w:id="22" w:name="_Toc161300232"/>
      <w:r w:rsidRPr="00033ED7">
        <w:lastRenderedPageBreak/>
        <w:t>7. Фонд оценочных средств для проведения промежуточной аттестации обучающихся по дисциплине</w:t>
      </w:r>
      <w:bookmarkEnd w:id="21"/>
      <w:bookmarkEnd w:id="22"/>
    </w:p>
    <w:p w:rsidR="00BB1649" w:rsidRPr="00D3700A" w:rsidRDefault="00774ED2" w:rsidP="003B62AA">
      <w:pPr>
        <w:spacing w:line="360" w:lineRule="auto"/>
        <w:rPr>
          <w:b/>
          <w:color w:val="000000" w:themeColor="text1"/>
        </w:rPr>
      </w:pPr>
      <w:r w:rsidRPr="00033ED7">
        <w:rPr>
          <w:color w:val="000000" w:themeColor="text1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3700A">
        <w:rPr>
          <w:b/>
          <w:color w:val="000000" w:themeColor="text1"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0C1102" w:rsidRPr="00033ED7" w:rsidRDefault="00774ED2" w:rsidP="00D3700A">
      <w:pPr>
        <w:spacing w:line="360" w:lineRule="auto"/>
        <w:jc w:val="center"/>
        <w:rPr>
          <w:b/>
          <w:bCs/>
          <w:i/>
          <w:iCs/>
          <w:color w:val="000000" w:themeColor="text1"/>
        </w:rPr>
      </w:pPr>
      <w:r w:rsidRPr="00033ED7">
        <w:rPr>
          <w:b/>
          <w:bCs/>
          <w:i/>
          <w:iCs/>
          <w:color w:val="000000" w:themeColor="text1"/>
        </w:rPr>
        <w:t>Типовые контрольные задания или иные материалы, необходимые</w:t>
      </w:r>
    </w:p>
    <w:p w:rsidR="00BB1649" w:rsidRPr="00033ED7" w:rsidRDefault="00774ED2" w:rsidP="00D3700A">
      <w:pPr>
        <w:spacing w:line="360" w:lineRule="auto"/>
        <w:jc w:val="center"/>
        <w:rPr>
          <w:b/>
          <w:bCs/>
          <w:i/>
          <w:iCs/>
          <w:color w:val="000000" w:themeColor="text1"/>
        </w:rPr>
      </w:pPr>
      <w:r w:rsidRPr="00033ED7">
        <w:rPr>
          <w:b/>
          <w:bCs/>
          <w:i/>
          <w:iCs/>
          <w:color w:val="000000" w:themeColor="text1"/>
        </w:rPr>
        <w:t>для оценки индикаторов достижения компетенций, знаний и умений</w:t>
      </w:r>
    </w:p>
    <w:p w:rsidR="00993D71" w:rsidRPr="00033ED7" w:rsidRDefault="00993D71" w:rsidP="000C1102">
      <w:pPr>
        <w:jc w:val="center"/>
        <w:rPr>
          <w:b/>
          <w:bCs/>
          <w:i/>
          <w:iCs/>
          <w:color w:val="000000" w:themeColor="text1"/>
        </w:rPr>
      </w:pPr>
    </w:p>
    <w:tbl>
      <w:tblPr>
        <w:tblStyle w:val="af8"/>
        <w:tblW w:w="10195" w:type="dxa"/>
        <w:tblLayout w:type="fixed"/>
        <w:tblLook w:val="04A0" w:firstRow="1" w:lastRow="0" w:firstColumn="1" w:lastColumn="0" w:noHBand="0" w:noVBand="1"/>
      </w:tblPr>
      <w:tblGrid>
        <w:gridCol w:w="2714"/>
        <w:gridCol w:w="2417"/>
        <w:gridCol w:w="2532"/>
        <w:gridCol w:w="2532"/>
      </w:tblGrid>
      <w:tr w:rsidR="00993D71" w:rsidRPr="00033ED7" w:rsidTr="00993D71">
        <w:tc>
          <w:tcPr>
            <w:tcW w:w="2714" w:type="dxa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7" w:type="dxa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32" w:type="dxa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32" w:type="dxa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Примеры типовых контрольных заданий</w:t>
            </w:r>
          </w:p>
        </w:tc>
      </w:tr>
      <w:tr w:rsidR="00993D71" w:rsidRPr="00033ED7" w:rsidTr="00D3700A">
        <w:trPr>
          <w:trHeight w:val="62"/>
        </w:trPr>
        <w:tc>
          <w:tcPr>
            <w:tcW w:w="2714" w:type="dxa"/>
            <w:vMerge w:val="restart"/>
          </w:tcPr>
          <w:p w:rsidR="00993D71" w:rsidRPr="00033ED7" w:rsidRDefault="00993D71" w:rsidP="00993D7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ПКП-5. 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2417" w:type="dxa"/>
          </w:tcPr>
          <w:p w:rsidR="00993D71" w:rsidRPr="00033ED7" w:rsidRDefault="003B62AA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хранилищ данных</w:t>
            </w: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3B62AA" w:rsidRPr="00033ED7" w:rsidRDefault="003B62AA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этапы проектирования хранилищ данных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Опишите принципы проектирования хранилищ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Опишите этапы создания хранилища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1770"/>
        </w:trPr>
        <w:tc>
          <w:tcPr>
            <w:tcW w:w="2714" w:type="dxa"/>
            <w:vMerge/>
          </w:tcPr>
          <w:p w:rsidR="00993D71" w:rsidRPr="00033ED7" w:rsidRDefault="00993D71" w:rsidP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7" w:type="dxa"/>
          </w:tcPr>
          <w:p w:rsidR="00993D71" w:rsidRPr="00033ED7" w:rsidRDefault="003B62AA" w:rsidP="00993D71">
            <w:pPr>
              <w:tabs>
                <w:tab w:val="left" w:pos="540"/>
              </w:tabs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Разрабатывает техническую документацию для управления технологиями больших данных.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ГОСТы на практике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серии ГОСТ, используемые при</w:t>
            </w:r>
            <w:r w:rsidR="003B62AA" w:rsidRPr="00033ED7">
              <w:rPr>
                <w:color w:val="000000" w:themeColor="text1"/>
                <w:sz w:val="24"/>
                <w:szCs w:val="24"/>
              </w:rPr>
              <w:t xml:space="preserve"> проектировании хранилищ данных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Перечислите серии ГОСТов используемых при проектировании хранилищ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Создайте «Руководство программиста» для </w:t>
            </w:r>
            <w:r w:rsidR="003B62AA" w:rsidRPr="00033ED7">
              <w:rPr>
                <w:bCs/>
                <w:color w:val="000000" w:themeColor="text1"/>
                <w:sz w:val="24"/>
                <w:szCs w:val="24"/>
              </w:rPr>
              <w:t>разработанного хранилища данных</w:t>
            </w:r>
          </w:p>
        </w:tc>
      </w:tr>
      <w:tr w:rsidR="00993D71" w:rsidRPr="00033ED7" w:rsidTr="00993D71">
        <w:trPr>
          <w:trHeight w:val="1935"/>
        </w:trPr>
        <w:tc>
          <w:tcPr>
            <w:tcW w:w="2714" w:type="dxa"/>
            <w:vMerge w:val="restart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ПКН-6. 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033ED7">
              <w:rPr>
                <w:bCs/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417" w:type="dxa"/>
          </w:tcPr>
          <w:p w:rsidR="00993D71" w:rsidRPr="00033ED7" w:rsidRDefault="003B62AA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993D71" w:rsidRPr="00033ED7" w:rsidRDefault="00993D71" w:rsidP="00BB0E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3B62A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основы реляционных баз данных, нормал</w:t>
            </w:r>
            <w:r w:rsidR="003B62AA" w:rsidRPr="00033ED7">
              <w:rPr>
                <w:color w:val="000000" w:themeColor="text1"/>
                <w:sz w:val="24"/>
                <w:szCs w:val="24"/>
              </w:rPr>
              <w:t>изации данных, ACID, CRUD, ORM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Охарактеризуйте представленную модель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Спроектируйте витрину данных по проектному заданию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70"/>
        </w:trPr>
        <w:tc>
          <w:tcPr>
            <w:tcW w:w="2714" w:type="dxa"/>
            <w:vMerge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7" w:type="dxa"/>
          </w:tcPr>
          <w:p w:rsidR="00993D71" w:rsidRPr="00033ED7" w:rsidRDefault="003B62AA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="00993D71" w:rsidRPr="00033ED7"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993D71" w:rsidRPr="00033ED7"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 w:rsidR="00993D71" w:rsidRPr="00033ED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БД, извлекать данные из разных источников и в разных форматах, в том числе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</w:p>
          <w:p w:rsidR="00993D71" w:rsidRPr="00033ED7" w:rsidRDefault="00993D71" w:rsidP="00BB0E6E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технологии хранения данных: реляционные и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Перечислите технологии реализации витрин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Реализуйте витрину данных</w:t>
            </w:r>
          </w:p>
          <w:p w:rsidR="00993D71" w:rsidRPr="00033ED7" w:rsidRDefault="00993D71" w:rsidP="00BB0E6E">
            <w:pPr>
              <w:ind w:firstLine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2981"/>
        </w:trPr>
        <w:tc>
          <w:tcPr>
            <w:tcW w:w="2714" w:type="dxa"/>
            <w:vMerge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7" w:type="dxa"/>
          </w:tcPr>
          <w:p w:rsidR="00993D71" w:rsidRPr="00033ED7" w:rsidRDefault="003B62AA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3.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532" w:type="dxa"/>
          </w:tcPr>
          <w:p w:rsidR="00993D71" w:rsidRPr="00033ED7" w:rsidRDefault="00993D71" w:rsidP="00BB0E6E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проектировать хранилища данных, исходя из их назначения и характера данных</w:t>
            </w: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93D71" w:rsidRPr="00033ED7" w:rsidRDefault="00993D71" w:rsidP="00BB0E6E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функциональные возможности хранилищ данных</w:t>
            </w:r>
          </w:p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  <w:u w:val="single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Выберите категории данных в хранилищах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  <w:u w:val="single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Реализуйте этапы ELT-процесса</w:t>
            </w:r>
          </w:p>
          <w:p w:rsidR="00993D71" w:rsidRPr="00033ED7" w:rsidRDefault="00993D71" w:rsidP="00BB0E6E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993D71" w:rsidRPr="00033ED7" w:rsidRDefault="00993D71" w:rsidP="000C1102">
      <w:pPr>
        <w:jc w:val="center"/>
        <w:rPr>
          <w:b/>
          <w:bCs/>
          <w:i/>
          <w:iCs/>
          <w:color w:val="000000" w:themeColor="text1"/>
        </w:rPr>
      </w:pPr>
    </w:p>
    <w:p w:rsidR="00BB1649" w:rsidRPr="00033ED7" w:rsidRDefault="00774ED2" w:rsidP="00033ED7">
      <w:pPr>
        <w:spacing w:line="324" w:lineRule="auto"/>
        <w:ind w:firstLine="0"/>
        <w:jc w:val="center"/>
        <w:rPr>
          <w:b/>
          <w:bCs/>
          <w:color w:val="000000" w:themeColor="text1"/>
        </w:rPr>
      </w:pPr>
      <w:r w:rsidRPr="00033ED7">
        <w:rPr>
          <w:b/>
          <w:bCs/>
          <w:color w:val="000000" w:themeColor="text1"/>
        </w:rPr>
        <w:t>Примерные вопросы для подготовки к экзамену</w:t>
      </w:r>
    </w:p>
    <w:p w:rsidR="00BB1649" w:rsidRPr="00033ED7" w:rsidRDefault="00BB1649" w:rsidP="00033ED7">
      <w:pPr>
        <w:spacing w:line="324" w:lineRule="auto"/>
        <w:ind w:firstLine="0"/>
        <w:jc w:val="center"/>
        <w:rPr>
          <w:b/>
          <w:bCs/>
          <w:color w:val="000000" w:themeColor="text1"/>
        </w:rPr>
      </w:pP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Понятие системы поддержки принятия решений (СППР), её связь с аналитикой в современных системах управления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Требования к хранилищам данных, определяемые их использованием в системах поддержки принятия решений.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Понятия хранилища данных и складирования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lastRenderedPageBreak/>
        <w:t>Сущность информационной технологии складирования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Принципы организации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Преимущества и недостатки технологии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Дизайн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Категории данных в хранилищах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Иерархии в измерениях в хранилищах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Типы данных в хранилищах по уровням возможностей их агрегирования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Иерархии и агрегирование данных в хранилищах, типы агрегирующих функций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Характеристики метаданных хранилища в соответствии с концепцией </w:t>
      </w:r>
      <w:proofErr w:type="spellStart"/>
      <w:r w:rsidRPr="00033ED7">
        <w:rPr>
          <w:bCs/>
          <w:color w:val="000000" w:themeColor="text1"/>
          <w:szCs w:val="28"/>
        </w:rPr>
        <w:t>Захмана</w:t>
      </w:r>
      <w:proofErr w:type="spellEnd"/>
      <w:r w:rsidRPr="00033ED7">
        <w:rPr>
          <w:bCs/>
          <w:color w:val="000000" w:themeColor="text1"/>
          <w:szCs w:val="28"/>
        </w:rPr>
        <w:t xml:space="preserve"> (Джона </w:t>
      </w:r>
      <w:proofErr w:type="spellStart"/>
      <w:r w:rsidRPr="00033ED7">
        <w:rPr>
          <w:bCs/>
          <w:color w:val="000000" w:themeColor="text1"/>
          <w:szCs w:val="28"/>
        </w:rPr>
        <w:t>Закмана</w:t>
      </w:r>
      <w:proofErr w:type="spellEnd"/>
      <w:r w:rsidRPr="00033ED7">
        <w:rPr>
          <w:bCs/>
          <w:color w:val="000000" w:themeColor="text1"/>
          <w:szCs w:val="28"/>
        </w:rPr>
        <w:t>)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Структуры хранилищ данных (ХД)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bCs/>
          <w:color w:val="000000" w:themeColor="text1"/>
          <w:szCs w:val="28"/>
        </w:rPr>
        <w:t>Типовые архитектуры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Процессы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Технологии ETL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Этапы ELT-процесса: извлечения, преобразования и загрузки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Основные способы извлечения данных, преобразований данных и загрузки данных в хранилища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Проблемы очистки данных при их переносе в хранилища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Преобразования данных в ХД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Промежуточные таблицы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Витрины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Понятие OLTP-системы, её назначение и цели применения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Отличия хранилища данных от базы данных OLTP-системы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Многомерные, реляционные и гибридные модели данных в ХД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Измерения и факты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Основные схемы реализации многомерного представления данных в хранилищах «звезда» и «снежинка», понятия и особенности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proofErr w:type="spellStart"/>
      <w:r w:rsidRPr="00033ED7">
        <w:rPr>
          <w:color w:val="000000" w:themeColor="text1"/>
        </w:rPr>
        <w:t>Денормализация</w:t>
      </w:r>
      <w:proofErr w:type="spellEnd"/>
      <w:r w:rsidRPr="00033ED7">
        <w:rPr>
          <w:color w:val="000000" w:themeColor="text1"/>
        </w:rPr>
        <w:t xml:space="preserve"> данных при их загрузке в хранилища к схемам «звезда» и «снежинка»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OLAP-технология, как ключевой компонент ХД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Задачи OLAP-систем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Концепция многомерного представления данных – гиперкубы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lastRenderedPageBreak/>
        <w:t>Базовые понятия: измерения и факты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Формализация многомерного представления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Формирование OLAP-кубов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Два основных компонента OLAP-системы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Аналитические технологии и аналитические информационные системы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Средства аналитических технологий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Основные способы ведения аналитики с помощью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Типы программных средств, чаще всего используемых для поддержки принятия решений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Понятие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Задачи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Алгоритмы обучения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Этапы обучения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Подготовка данных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Математический аппарат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Архитектуры ХД: сетевая, облачная, виртуальная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Централизованные и распределённые ХД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color w:val="000000" w:themeColor="text1"/>
        </w:rPr>
        <w:t>Корпоративная информационная фабрика.</w:t>
      </w:r>
    </w:p>
    <w:p w:rsidR="003B62AA" w:rsidRPr="00033ED7" w:rsidRDefault="003B62AA" w:rsidP="00033ED7">
      <w:pPr>
        <w:pStyle w:val="af4"/>
        <w:spacing w:line="324" w:lineRule="auto"/>
        <w:ind w:left="360" w:firstLine="0"/>
        <w:rPr>
          <w:bCs/>
          <w:color w:val="000000" w:themeColor="text1"/>
          <w:szCs w:val="28"/>
        </w:rPr>
      </w:pPr>
    </w:p>
    <w:p w:rsidR="00351A5D" w:rsidRPr="00707053" w:rsidRDefault="00351A5D" w:rsidP="00033ED7">
      <w:pPr>
        <w:pStyle w:val="af4"/>
        <w:spacing w:line="324" w:lineRule="auto"/>
        <w:ind w:left="0" w:firstLine="0"/>
        <w:jc w:val="center"/>
        <w:rPr>
          <w:rFonts w:eastAsia="Droid Sans Fallback"/>
          <w:b/>
          <w:color w:val="000000" w:themeColor="text1"/>
          <w:kern w:val="3"/>
          <w:szCs w:val="28"/>
          <w:lang w:eastAsia="zh-CN" w:bidi="hi-IN"/>
        </w:rPr>
      </w:pPr>
      <w:bookmarkStart w:id="23" w:name="_Toc111375316"/>
      <w:r w:rsidRPr="00707053">
        <w:rPr>
          <w:rFonts w:eastAsia="Droid Sans Fallback"/>
          <w:b/>
          <w:color w:val="000000" w:themeColor="text1"/>
          <w:kern w:val="3"/>
          <w:szCs w:val="28"/>
          <w:lang w:eastAsia="zh-CN" w:bidi="hi-IN"/>
        </w:rPr>
        <w:t>Примерные задания для подготовки к экзамену</w:t>
      </w:r>
    </w:p>
    <w:p w:rsidR="00D3700A" w:rsidRPr="00033ED7" w:rsidRDefault="00D3700A" w:rsidP="00033ED7">
      <w:pPr>
        <w:pStyle w:val="af4"/>
        <w:spacing w:line="324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color w:val="000000" w:themeColor="text1"/>
          <w:kern w:val="3"/>
          <w:szCs w:val="28"/>
          <w:lang w:eastAsia="zh-CN" w:bidi="hi-IN"/>
        </w:rPr>
      </w:pP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t xml:space="preserve">Спроектировать реляционное хранилище данных по схеме «звезда» для последующей организации многомерного представления агрегированных данных (куба):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городского аэроп</w:t>
      </w:r>
      <w:bookmarkStart w:id="24" w:name="_GoBack"/>
      <w:bookmarkEnd w:id="24"/>
      <w:r w:rsidRPr="00033ED7">
        <w:rPr>
          <w:color w:val="000000" w:themeColor="text1"/>
        </w:rPr>
        <w:t>орта;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гаражного кооператива;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общежития академии;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садового товарищества;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туристического бюро;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складского хозяйства;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диспетчерской учебного отдела академии;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редакции городской газеты;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lastRenderedPageBreak/>
        <w:sym w:font="Symbol" w:char="F02D"/>
      </w:r>
      <w:r w:rsidRPr="00033ED7">
        <w:rPr>
          <w:color w:val="000000" w:themeColor="text1"/>
        </w:rPr>
        <w:t xml:space="preserve"> учет работы полиграфического предприятия;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торгово-закупочного предприятия;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узла электросвязи; </w:t>
      </w:r>
    </w:p>
    <w:p w:rsidR="00351A5D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железнодорожных касс.</w:t>
      </w:r>
    </w:p>
    <w:p w:rsidR="00033ED7" w:rsidRPr="00033ED7" w:rsidRDefault="00033ED7" w:rsidP="00033ED7">
      <w:pPr>
        <w:spacing w:line="324" w:lineRule="auto"/>
        <w:rPr>
          <w:color w:val="000000" w:themeColor="text1"/>
          <w:szCs w:val="28"/>
        </w:rPr>
      </w:pPr>
    </w:p>
    <w:p w:rsidR="00351A5D" w:rsidRPr="00033ED7" w:rsidRDefault="00351A5D" w:rsidP="00351A5D">
      <w:pPr>
        <w:ind w:firstLine="0"/>
        <w:jc w:val="center"/>
        <w:rPr>
          <w:b/>
          <w:i/>
          <w:color w:val="000000" w:themeColor="text1"/>
          <w:szCs w:val="24"/>
        </w:rPr>
      </w:pPr>
      <w:r w:rsidRPr="00033ED7">
        <w:rPr>
          <w:b/>
          <w:i/>
          <w:color w:val="000000" w:themeColor="text1"/>
          <w:szCs w:val="24"/>
        </w:rPr>
        <w:t>Пример экзаменационного билета</w:t>
      </w:r>
    </w:p>
    <w:p w:rsidR="00351A5D" w:rsidRPr="00033ED7" w:rsidRDefault="00351A5D" w:rsidP="00351A5D">
      <w:pPr>
        <w:ind w:firstLine="0"/>
        <w:jc w:val="center"/>
        <w:rPr>
          <w:color w:val="000000" w:themeColor="text1"/>
        </w:rPr>
      </w:pPr>
    </w:p>
    <w:p w:rsidR="00351A5D" w:rsidRPr="00033ED7" w:rsidRDefault="00351A5D" w:rsidP="00351A5D">
      <w:pPr>
        <w:tabs>
          <w:tab w:val="left" w:pos="1080"/>
        </w:tabs>
        <w:ind w:firstLine="0"/>
        <w:jc w:val="center"/>
        <w:rPr>
          <w:color w:val="000000" w:themeColor="text1"/>
        </w:rPr>
      </w:pPr>
      <w:r w:rsidRPr="00033ED7">
        <w:rPr>
          <w:bCs/>
          <w:color w:val="000000" w:themeColor="text1"/>
          <w:sz w:val="24"/>
          <w:szCs w:val="24"/>
        </w:rPr>
        <w:t>Федеральное государственное образовательное бюджетное учреждение</w:t>
      </w:r>
    </w:p>
    <w:p w:rsidR="00351A5D" w:rsidRPr="00033ED7" w:rsidRDefault="00351A5D" w:rsidP="00351A5D">
      <w:pPr>
        <w:tabs>
          <w:tab w:val="left" w:pos="851"/>
        </w:tabs>
        <w:ind w:firstLine="0"/>
        <w:jc w:val="center"/>
        <w:rPr>
          <w:color w:val="000000" w:themeColor="text1"/>
        </w:rPr>
      </w:pPr>
      <w:r w:rsidRPr="00033ED7">
        <w:rPr>
          <w:bCs/>
          <w:color w:val="000000" w:themeColor="text1"/>
          <w:sz w:val="24"/>
          <w:szCs w:val="24"/>
        </w:rPr>
        <w:t>высшего образования</w:t>
      </w:r>
    </w:p>
    <w:p w:rsidR="00351A5D" w:rsidRPr="00033ED7" w:rsidRDefault="00351A5D" w:rsidP="00351A5D">
      <w:pPr>
        <w:tabs>
          <w:tab w:val="left" w:pos="1080"/>
        </w:tabs>
        <w:ind w:firstLine="0"/>
        <w:jc w:val="center"/>
        <w:rPr>
          <w:color w:val="000000" w:themeColor="text1"/>
        </w:rPr>
      </w:pPr>
      <w:r w:rsidRPr="00033ED7">
        <w:rPr>
          <w:b/>
          <w:bCs/>
          <w:color w:val="000000" w:themeColor="text1"/>
          <w:sz w:val="24"/>
          <w:szCs w:val="24"/>
        </w:rPr>
        <w:t xml:space="preserve">«ФИНАНСОВЫЙ УНИВЕРСИТЕТ  </w:t>
      </w:r>
    </w:p>
    <w:p w:rsidR="00351A5D" w:rsidRPr="00033ED7" w:rsidRDefault="00351A5D" w:rsidP="00351A5D">
      <w:pPr>
        <w:tabs>
          <w:tab w:val="left" w:pos="1080"/>
        </w:tabs>
        <w:ind w:firstLine="0"/>
        <w:jc w:val="center"/>
        <w:rPr>
          <w:b/>
          <w:bCs/>
          <w:color w:val="000000" w:themeColor="text1"/>
          <w:sz w:val="24"/>
          <w:szCs w:val="24"/>
        </w:rPr>
      </w:pPr>
      <w:r w:rsidRPr="00033ED7">
        <w:rPr>
          <w:b/>
          <w:bCs/>
          <w:color w:val="000000" w:themeColor="text1"/>
          <w:sz w:val="24"/>
          <w:szCs w:val="24"/>
        </w:rPr>
        <w:t>ПРИ ПРАВИТЕЛЬСТВЕ РОССИЙСКОЙ ФЕДЕРАЦИИ»</w:t>
      </w:r>
    </w:p>
    <w:p w:rsidR="00351A5D" w:rsidRPr="00033ED7" w:rsidRDefault="00351A5D" w:rsidP="00351A5D">
      <w:pPr>
        <w:tabs>
          <w:tab w:val="left" w:pos="1080"/>
        </w:tabs>
        <w:ind w:firstLine="0"/>
        <w:jc w:val="center"/>
        <w:rPr>
          <w:color w:val="000000" w:themeColor="text1"/>
        </w:rPr>
      </w:pPr>
      <w:r w:rsidRPr="00033ED7">
        <w:rPr>
          <w:b/>
          <w:bCs/>
          <w:color w:val="000000" w:themeColor="text1"/>
          <w:sz w:val="24"/>
          <w:szCs w:val="24"/>
        </w:rPr>
        <w:t>(Финансовый университет)</w:t>
      </w:r>
    </w:p>
    <w:p w:rsidR="00351A5D" w:rsidRPr="00033ED7" w:rsidRDefault="00351A5D" w:rsidP="00351A5D">
      <w:pPr>
        <w:ind w:firstLine="0"/>
        <w:jc w:val="left"/>
        <w:rPr>
          <w:color w:val="000000" w:themeColor="text1"/>
          <w:szCs w:val="28"/>
        </w:rPr>
      </w:pPr>
    </w:p>
    <w:p w:rsidR="00351A5D" w:rsidRPr="005A5BEC" w:rsidRDefault="00351A5D" w:rsidP="00351A5D">
      <w:pPr>
        <w:ind w:firstLine="0"/>
        <w:jc w:val="left"/>
        <w:rPr>
          <w:color w:val="000000" w:themeColor="text1"/>
          <w:sz w:val="24"/>
        </w:rPr>
      </w:pPr>
      <w:r w:rsidRPr="005A5BEC">
        <w:rPr>
          <w:color w:val="000000" w:themeColor="text1"/>
          <w:sz w:val="24"/>
          <w:szCs w:val="28"/>
        </w:rPr>
        <w:t>Кафедра анализа данных и машинного обучения</w:t>
      </w:r>
    </w:p>
    <w:p w:rsidR="00351A5D" w:rsidRPr="005A5BEC" w:rsidRDefault="00351A5D" w:rsidP="00351A5D">
      <w:pPr>
        <w:ind w:firstLine="0"/>
        <w:jc w:val="left"/>
        <w:rPr>
          <w:iCs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 xml:space="preserve">Дисциплина: </w:t>
      </w:r>
      <w:r w:rsidRPr="005A5BEC">
        <w:rPr>
          <w:color w:val="000000" w:themeColor="text1"/>
          <w:sz w:val="24"/>
        </w:rPr>
        <w:t>Хранилища данных</w:t>
      </w:r>
    </w:p>
    <w:p w:rsidR="00351A5D" w:rsidRPr="005A5BEC" w:rsidRDefault="00351A5D" w:rsidP="00351A5D">
      <w:pPr>
        <w:ind w:firstLine="0"/>
        <w:rPr>
          <w:iCs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>Факультет информационных технологий и анализа больших данных</w:t>
      </w:r>
    </w:p>
    <w:p w:rsidR="00351A5D" w:rsidRPr="005A5BEC" w:rsidRDefault="00351A5D" w:rsidP="00351A5D">
      <w:pPr>
        <w:ind w:firstLine="0"/>
        <w:rPr>
          <w:b/>
          <w:iCs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>Форма обучения: очная</w:t>
      </w:r>
    </w:p>
    <w:p w:rsidR="00351A5D" w:rsidRPr="005A5BEC" w:rsidRDefault="00351A5D" w:rsidP="00351A5D">
      <w:pPr>
        <w:ind w:firstLine="0"/>
        <w:rPr>
          <w:iCs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 xml:space="preserve">Семестр: </w:t>
      </w:r>
      <w:r w:rsidR="005A5BEC" w:rsidRPr="005A5BEC">
        <w:rPr>
          <w:iCs/>
          <w:color w:val="000000" w:themeColor="text1"/>
          <w:sz w:val="24"/>
          <w:szCs w:val="28"/>
        </w:rPr>
        <w:t>__</w:t>
      </w:r>
    </w:p>
    <w:p w:rsidR="00351A5D" w:rsidRPr="005A5BEC" w:rsidRDefault="00351A5D" w:rsidP="00351A5D">
      <w:pPr>
        <w:ind w:firstLine="0"/>
        <w:textAlignment w:val="baseline"/>
        <w:rPr>
          <w:iCs/>
          <w:strike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>Направление подготовки: </w:t>
      </w:r>
      <w:r w:rsidR="00033ED7" w:rsidRPr="005A5BEC">
        <w:rPr>
          <w:color w:val="000000" w:themeColor="text1"/>
          <w:sz w:val="24"/>
        </w:rPr>
        <w:t>09.03.03 - Прикладная информатика</w:t>
      </w:r>
    </w:p>
    <w:p w:rsidR="00351A5D" w:rsidRPr="005A5BEC" w:rsidRDefault="00351A5D" w:rsidP="00351A5D">
      <w:pPr>
        <w:ind w:firstLine="0"/>
        <w:jc w:val="center"/>
        <w:textAlignment w:val="baseline"/>
        <w:rPr>
          <w:rFonts w:ascii="Segoe UI" w:hAnsi="Segoe UI" w:cs="Segoe UI"/>
          <w:color w:val="000000" w:themeColor="text1"/>
          <w:sz w:val="10"/>
          <w:szCs w:val="12"/>
        </w:rPr>
      </w:pPr>
    </w:p>
    <w:p w:rsidR="00351A5D" w:rsidRPr="005A5BEC" w:rsidRDefault="00351A5D" w:rsidP="00351A5D">
      <w:pPr>
        <w:ind w:firstLine="0"/>
        <w:jc w:val="center"/>
        <w:rPr>
          <w:color w:val="000000" w:themeColor="text1"/>
          <w:sz w:val="24"/>
          <w:szCs w:val="28"/>
        </w:rPr>
      </w:pPr>
    </w:p>
    <w:p w:rsidR="00351A5D" w:rsidRPr="005A5BEC" w:rsidRDefault="00351A5D" w:rsidP="00351A5D">
      <w:pPr>
        <w:ind w:firstLine="0"/>
        <w:jc w:val="center"/>
        <w:rPr>
          <w:b/>
          <w:color w:val="000000" w:themeColor="text1"/>
          <w:sz w:val="24"/>
        </w:rPr>
      </w:pPr>
      <w:r w:rsidRPr="005A5BEC">
        <w:rPr>
          <w:b/>
          <w:color w:val="000000" w:themeColor="text1"/>
          <w:sz w:val="24"/>
          <w:szCs w:val="28"/>
        </w:rPr>
        <w:t>БИЛЕТ № __</w:t>
      </w:r>
      <w:r w:rsidRPr="005A5BEC">
        <w:rPr>
          <w:b/>
          <w:strike/>
          <w:color w:val="000000" w:themeColor="text1"/>
          <w:sz w:val="24"/>
          <w:szCs w:val="28"/>
        </w:rPr>
        <w:t xml:space="preserve"> </w:t>
      </w:r>
    </w:p>
    <w:p w:rsidR="00351A5D" w:rsidRPr="005A5BEC" w:rsidRDefault="00351A5D" w:rsidP="00351A5D">
      <w:pPr>
        <w:ind w:firstLine="0"/>
        <w:rPr>
          <w:color w:val="000000" w:themeColor="text1"/>
          <w:sz w:val="24"/>
        </w:rPr>
      </w:pPr>
      <w:r w:rsidRPr="005A5BEC">
        <w:rPr>
          <w:color w:val="000000" w:themeColor="text1"/>
          <w:sz w:val="22"/>
          <w:szCs w:val="24"/>
        </w:rPr>
        <w:t xml:space="preserve">                                                             </w:t>
      </w:r>
    </w:p>
    <w:p w:rsidR="00351A5D" w:rsidRPr="005A5BEC" w:rsidRDefault="00351A5D" w:rsidP="00351A5D">
      <w:pPr>
        <w:widowControl/>
        <w:numPr>
          <w:ilvl w:val="0"/>
          <w:numId w:val="40"/>
        </w:numPr>
        <w:ind w:left="0" w:firstLine="0"/>
        <w:jc w:val="left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</w:rPr>
        <w:t>Технологии ETL</w:t>
      </w:r>
      <w:r w:rsidRPr="005A5BEC">
        <w:rPr>
          <w:color w:val="000000" w:themeColor="text1"/>
          <w:sz w:val="24"/>
          <w:szCs w:val="28"/>
        </w:rPr>
        <w:t xml:space="preserve"> (</w:t>
      </w:r>
      <w:r w:rsidR="00033ED7" w:rsidRPr="005A5BEC">
        <w:rPr>
          <w:color w:val="000000" w:themeColor="text1"/>
          <w:sz w:val="24"/>
          <w:szCs w:val="28"/>
        </w:rPr>
        <w:t>15</w:t>
      </w:r>
      <w:r w:rsidRPr="005A5BEC">
        <w:rPr>
          <w:color w:val="000000" w:themeColor="text1"/>
          <w:sz w:val="24"/>
          <w:szCs w:val="28"/>
        </w:rPr>
        <w:t xml:space="preserve"> баллов)</w:t>
      </w:r>
    </w:p>
    <w:p w:rsidR="00351A5D" w:rsidRPr="005A5BEC" w:rsidRDefault="00351A5D" w:rsidP="00351A5D">
      <w:pPr>
        <w:widowControl/>
        <w:numPr>
          <w:ilvl w:val="0"/>
          <w:numId w:val="40"/>
        </w:numPr>
        <w:ind w:left="0" w:firstLine="0"/>
        <w:jc w:val="left"/>
        <w:rPr>
          <w:color w:val="000000" w:themeColor="text1"/>
          <w:sz w:val="24"/>
          <w:szCs w:val="28"/>
        </w:rPr>
      </w:pPr>
      <w:r w:rsidRPr="005A5BEC">
        <w:rPr>
          <w:bCs/>
          <w:color w:val="000000" w:themeColor="text1"/>
          <w:sz w:val="24"/>
          <w:szCs w:val="28"/>
        </w:rPr>
        <w:t xml:space="preserve">Алгоритмы обучения </w:t>
      </w:r>
      <w:r w:rsidRPr="005A5BEC">
        <w:rPr>
          <w:bCs/>
          <w:color w:val="000000" w:themeColor="text1"/>
          <w:sz w:val="24"/>
          <w:szCs w:val="28"/>
          <w:lang w:val="en-US"/>
        </w:rPr>
        <w:t>Data</w:t>
      </w:r>
      <w:r w:rsidRPr="005A5BEC">
        <w:rPr>
          <w:bCs/>
          <w:color w:val="000000" w:themeColor="text1"/>
          <w:sz w:val="24"/>
          <w:szCs w:val="28"/>
        </w:rPr>
        <w:t xml:space="preserve"> </w:t>
      </w:r>
      <w:r w:rsidRPr="005A5BEC">
        <w:rPr>
          <w:bCs/>
          <w:color w:val="000000" w:themeColor="text1"/>
          <w:sz w:val="24"/>
          <w:szCs w:val="28"/>
          <w:lang w:val="en-US"/>
        </w:rPr>
        <w:t>Mining</w:t>
      </w:r>
      <w:r w:rsidRPr="005A5BEC">
        <w:rPr>
          <w:color w:val="000000" w:themeColor="text1"/>
          <w:sz w:val="24"/>
          <w:szCs w:val="28"/>
        </w:rPr>
        <w:t xml:space="preserve"> (</w:t>
      </w:r>
      <w:r w:rsidR="00033ED7" w:rsidRPr="005A5BEC">
        <w:rPr>
          <w:color w:val="000000" w:themeColor="text1"/>
          <w:sz w:val="24"/>
          <w:szCs w:val="28"/>
        </w:rPr>
        <w:t>15</w:t>
      </w:r>
      <w:r w:rsidRPr="005A5BEC">
        <w:rPr>
          <w:color w:val="000000" w:themeColor="text1"/>
          <w:sz w:val="24"/>
          <w:szCs w:val="28"/>
        </w:rPr>
        <w:t xml:space="preserve"> баллов)</w:t>
      </w:r>
    </w:p>
    <w:p w:rsidR="00351A5D" w:rsidRPr="005A5BEC" w:rsidRDefault="00033ED7" w:rsidP="00033ED7">
      <w:pPr>
        <w:widowControl/>
        <w:numPr>
          <w:ilvl w:val="0"/>
          <w:numId w:val="40"/>
        </w:numPr>
        <w:ind w:left="0" w:firstLine="0"/>
        <w:jc w:val="left"/>
        <w:rPr>
          <w:bCs/>
          <w:color w:val="000000" w:themeColor="text1"/>
          <w:sz w:val="24"/>
          <w:szCs w:val="28"/>
        </w:rPr>
      </w:pPr>
      <w:r w:rsidRPr="005A5BEC">
        <w:rPr>
          <w:bCs/>
          <w:color w:val="000000" w:themeColor="text1"/>
          <w:sz w:val="24"/>
          <w:szCs w:val="28"/>
        </w:rPr>
        <w:t>Спроектировать реляционное хранилище данных по схеме «звезда» для последующей организации многомерного представления агрегированных данных (куба): учет работы городского аэропорта</w:t>
      </w:r>
      <w:r w:rsidR="00351A5D" w:rsidRPr="005A5BEC">
        <w:rPr>
          <w:bCs/>
          <w:color w:val="000000" w:themeColor="text1"/>
          <w:sz w:val="24"/>
          <w:szCs w:val="28"/>
        </w:rPr>
        <w:t xml:space="preserve"> (</w:t>
      </w:r>
      <w:r w:rsidRPr="005A5BEC">
        <w:rPr>
          <w:bCs/>
          <w:color w:val="000000" w:themeColor="text1"/>
          <w:sz w:val="24"/>
          <w:szCs w:val="28"/>
        </w:rPr>
        <w:t>3</w:t>
      </w:r>
      <w:r w:rsidR="00351A5D" w:rsidRPr="005A5BEC">
        <w:rPr>
          <w:bCs/>
          <w:color w:val="000000" w:themeColor="text1"/>
          <w:sz w:val="24"/>
          <w:szCs w:val="28"/>
        </w:rPr>
        <w:t>0 баллов).</w:t>
      </w:r>
    </w:p>
    <w:p w:rsidR="00351A5D" w:rsidRPr="005A5BEC" w:rsidRDefault="00351A5D" w:rsidP="00351A5D">
      <w:pPr>
        <w:ind w:firstLine="0"/>
        <w:textAlignment w:val="baseline"/>
        <w:rPr>
          <w:color w:val="000000" w:themeColor="text1"/>
          <w:sz w:val="24"/>
          <w:szCs w:val="28"/>
        </w:rPr>
      </w:pPr>
    </w:p>
    <w:p w:rsidR="00351A5D" w:rsidRPr="005A5BEC" w:rsidRDefault="00351A5D" w:rsidP="00351A5D">
      <w:pPr>
        <w:ind w:firstLine="0"/>
        <w:textAlignment w:val="baseline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 xml:space="preserve">Подготовил                                                                                                          В.Г. </w:t>
      </w:r>
      <w:proofErr w:type="spellStart"/>
      <w:r w:rsidRPr="005A5BEC">
        <w:rPr>
          <w:color w:val="000000" w:themeColor="text1"/>
          <w:sz w:val="24"/>
          <w:szCs w:val="28"/>
        </w:rPr>
        <w:t>Абашин</w:t>
      </w:r>
      <w:proofErr w:type="spellEnd"/>
    </w:p>
    <w:p w:rsidR="00351A5D" w:rsidRPr="005A5BEC" w:rsidRDefault="00351A5D" w:rsidP="00351A5D">
      <w:pPr>
        <w:ind w:firstLine="0"/>
        <w:textAlignment w:val="baseline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>Утверждаю:</w:t>
      </w:r>
    </w:p>
    <w:p w:rsidR="00351A5D" w:rsidRPr="005A5BEC" w:rsidRDefault="00351A5D" w:rsidP="00351A5D">
      <w:pPr>
        <w:pStyle w:val="af4"/>
        <w:widowControl/>
        <w:ind w:left="709" w:firstLine="0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 xml:space="preserve">Заместитель заведующего </w:t>
      </w:r>
    </w:p>
    <w:p w:rsidR="00351A5D" w:rsidRPr="005A5BEC" w:rsidRDefault="00351A5D" w:rsidP="00351A5D">
      <w:pPr>
        <w:pStyle w:val="af4"/>
        <w:widowControl/>
        <w:ind w:left="709" w:firstLine="0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 xml:space="preserve">кафедрой анализа данных и </w:t>
      </w:r>
    </w:p>
    <w:p w:rsidR="00351A5D" w:rsidRPr="005A5BEC" w:rsidRDefault="00351A5D" w:rsidP="00351A5D">
      <w:pPr>
        <w:pStyle w:val="af4"/>
        <w:widowControl/>
        <w:ind w:left="709" w:firstLine="0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 xml:space="preserve">машинного обучения по организационной работе                                А.Г. </w:t>
      </w:r>
      <w:proofErr w:type="spellStart"/>
      <w:r w:rsidRPr="005A5BEC">
        <w:rPr>
          <w:color w:val="000000" w:themeColor="text1"/>
          <w:sz w:val="24"/>
          <w:szCs w:val="28"/>
        </w:rPr>
        <w:t>Свирина</w:t>
      </w:r>
      <w:proofErr w:type="spellEnd"/>
    </w:p>
    <w:p w:rsidR="00993D71" w:rsidRPr="00033ED7" w:rsidRDefault="00993D71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</w:p>
    <w:p w:rsidR="00BB1649" w:rsidRPr="00033ED7" w:rsidRDefault="00774ED2" w:rsidP="00774ED2">
      <w:pPr>
        <w:pStyle w:val="1"/>
        <w:spacing w:line="360" w:lineRule="auto"/>
      </w:pPr>
      <w:bookmarkStart w:id="25" w:name="_Toc161300233"/>
      <w:r w:rsidRPr="00033ED7">
        <w:t>8. Перечень основной и дополнительной учебной литературы, необходимой для освоения дисциплины</w:t>
      </w:r>
      <w:bookmarkEnd w:id="23"/>
      <w:bookmarkEnd w:id="25"/>
    </w:p>
    <w:p w:rsidR="00BB1649" w:rsidRPr="00033ED7" w:rsidRDefault="00774ED2" w:rsidP="00774ED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>Основная литература:</w:t>
      </w:r>
    </w:p>
    <w:p w:rsidR="00BB1649" w:rsidRPr="00033ED7" w:rsidRDefault="00AB3AA3" w:rsidP="00774ED2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1. Парфенов, Ю. П. </w:t>
      </w:r>
      <w:proofErr w:type="spellStart"/>
      <w:r w:rsidRPr="00AB3AA3">
        <w:rPr>
          <w:color w:val="000000" w:themeColor="text1"/>
        </w:rPr>
        <w:t>Постреляционные</w:t>
      </w:r>
      <w:proofErr w:type="spellEnd"/>
      <w:r w:rsidRPr="00AB3AA3">
        <w:rPr>
          <w:color w:val="000000" w:themeColor="text1"/>
        </w:rPr>
        <w:t xml:space="preserve"> хранилища </w:t>
      </w:r>
      <w:proofErr w:type="gramStart"/>
      <w:r w:rsidRPr="00AB3AA3">
        <w:rPr>
          <w:color w:val="000000" w:themeColor="text1"/>
        </w:rPr>
        <w:t>данных :</w:t>
      </w:r>
      <w:proofErr w:type="gramEnd"/>
      <w:r w:rsidRPr="00AB3AA3">
        <w:rPr>
          <w:color w:val="000000" w:themeColor="text1"/>
        </w:rPr>
        <w:t xml:space="preserve"> учебное пособие для вузов / Ю. П. Парфенов ; под научной редакцией Н. В. </w:t>
      </w:r>
      <w:proofErr w:type="spellStart"/>
      <w:r w:rsidRPr="00AB3AA3">
        <w:rPr>
          <w:color w:val="000000" w:themeColor="text1"/>
        </w:rPr>
        <w:t>Папуловской</w:t>
      </w:r>
      <w:proofErr w:type="spellEnd"/>
      <w:r w:rsidRPr="00AB3AA3">
        <w:rPr>
          <w:color w:val="000000" w:themeColor="text1"/>
        </w:rPr>
        <w:t xml:space="preserve">. — </w:t>
      </w:r>
      <w:proofErr w:type="gramStart"/>
      <w:r w:rsidRPr="00AB3AA3">
        <w:rPr>
          <w:color w:val="000000" w:themeColor="text1"/>
        </w:rPr>
        <w:t>Москва :</w:t>
      </w:r>
      <w:proofErr w:type="gram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Юрайт</w:t>
      </w:r>
      <w:proofErr w:type="spellEnd"/>
      <w:r w:rsidRPr="00AB3AA3">
        <w:rPr>
          <w:color w:val="000000" w:themeColor="text1"/>
        </w:rPr>
        <w:t xml:space="preserve">, 2024. — 121 с. — (Высшее образование). — ЭБС </w:t>
      </w:r>
      <w:proofErr w:type="spellStart"/>
      <w:r w:rsidRPr="00AB3AA3">
        <w:rPr>
          <w:color w:val="000000" w:themeColor="text1"/>
        </w:rPr>
        <w:t>Юрайт</w:t>
      </w:r>
      <w:proofErr w:type="spellEnd"/>
      <w:r w:rsidRPr="00AB3AA3">
        <w:rPr>
          <w:color w:val="000000" w:themeColor="text1"/>
        </w:rPr>
        <w:t>. — URL: https://urait.ru/bcode/539330 (дата обращ</w:t>
      </w:r>
      <w:r>
        <w:rPr>
          <w:color w:val="000000" w:themeColor="text1"/>
        </w:rPr>
        <w:t>ения: 28</w:t>
      </w:r>
      <w:r w:rsidRPr="00AB3AA3">
        <w:rPr>
          <w:color w:val="000000" w:themeColor="text1"/>
        </w:rPr>
        <w:t xml:space="preserve">.03.2024). – </w:t>
      </w:r>
      <w:proofErr w:type="gramStart"/>
      <w:r w:rsidRPr="00AB3AA3">
        <w:rPr>
          <w:color w:val="000000" w:themeColor="text1"/>
        </w:rPr>
        <w:t>Текст :</w:t>
      </w:r>
      <w:proofErr w:type="gramEnd"/>
      <w:r w:rsidRPr="00AB3AA3">
        <w:rPr>
          <w:color w:val="000000" w:themeColor="text1"/>
        </w:rPr>
        <w:t xml:space="preserve"> электронный.</w:t>
      </w:r>
    </w:p>
    <w:p w:rsidR="00BB1649" w:rsidRPr="00033ED7" w:rsidRDefault="00AB3AA3" w:rsidP="00AB3AA3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2. </w:t>
      </w:r>
      <w:proofErr w:type="spellStart"/>
      <w:r w:rsidRPr="00AB3AA3">
        <w:rPr>
          <w:color w:val="000000" w:themeColor="text1"/>
        </w:rPr>
        <w:t>Точилкина</w:t>
      </w:r>
      <w:proofErr w:type="spellEnd"/>
      <w:r w:rsidRPr="00AB3AA3">
        <w:rPr>
          <w:color w:val="000000" w:themeColor="text1"/>
        </w:rPr>
        <w:t>, Т.</w:t>
      </w:r>
      <w:r>
        <w:rPr>
          <w:color w:val="000000" w:themeColor="text1"/>
        </w:rPr>
        <w:t xml:space="preserve"> </w:t>
      </w:r>
      <w:r w:rsidRPr="00AB3AA3">
        <w:rPr>
          <w:color w:val="000000" w:themeColor="text1"/>
        </w:rPr>
        <w:t xml:space="preserve">Е. Хранилища данных и средства бизнес-аналитики = </w:t>
      </w:r>
      <w:proofErr w:type="spellStart"/>
      <w:r w:rsidRPr="00AB3AA3">
        <w:rPr>
          <w:color w:val="000000" w:themeColor="text1"/>
        </w:rPr>
        <w:t>Data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warehouse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and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business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analitics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tools</w:t>
      </w:r>
      <w:proofErr w:type="spellEnd"/>
      <w:r w:rsidRPr="00AB3AA3">
        <w:rPr>
          <w:color w:val="000000" w:themeColor="text1"/>
        </w:rPr>
        <w:t>: учебное пособие / Т.</w:t>
      </w:r>
      <w:r>
        <w:rPr>
          <w:color w:val="000000" w:themeColor="text1"/>
        </w:rPr>
        <w:t xml:space="preserve"> </w:t>
      </w:r>
      <w:r w:rsidRPr="00AB3AA3">
        <w:rPr>
          <w:color w:val="000000" w:themeColor="text1"/>
        </w:rPr>
        <w:t xml:space="preserve">Е. </w:t>
      </w:r>
      <w:proofErr w:type="spellStart"/>
      <w:r w:rsidRPr="00AB3AA3">
        <w:rPr>
          <w:color w:val="000000" w:themeColor="text1"/>
        </w:rPr>
        <w:t>Точилкина</w:t>
      </w:r>
      <w:proofErr w:type="spellEnd"/>
      <w:r w:rsidRPr="00AB3AA3">
        <w:rPr>
          <w:color w:val="000000" w:themeColor="text1"/>
        </w:rPr>
        <w:t>, А.</w:t>
      </w:r>
      <w:r>
        <w:rPr>
          <w:color w:val="000000" w:themeColor="text1"/>
        </w:rPr>
        <w:t xml:space="preserve"> </w:t>
      </w:r>
      <w:r w:rsidRPr="00AB3AA3">
        <w:rPr>
          <w:color w:val="000000" w:themeColor="text1"/>
        </w:rPr>
        <w:t xml:space="preserve">А. Громова; </w:t>
      </w:r>
      <w:proofErr w:type="spellStart"/>
      <w:r w:rsidRPr="00AB3AA3">
        <w:rPr>
          <w:color w:val="000000" w:themeColor="text1"/>
        </w:rPr>
        <w:t>Финуниверситет</w:t>
      </w:r>
      <w:proofErr w:type="spellEnd"/>
      <w:r w:rsidRPr="00AB3AA3">
        <w:rPr>
          <w:color w:val="000000" w:themeColor="text1"/>
        </w:rPr>
        <w:t xml:space="preserve">, Каф. "Бизнес - информатика". </w:t>
      </w:r>
      <w:r>
        <w:rPr>
          <w:color w:val="000000" w:themeColor="text1"/>
        </w:rPr>
        <w:t>–</w:t>
      </w:r>
      <w:r w:rsidRPr="00AB3AA3">
        <w:rPr>
          <w:color w:val="000000" w:themeColor="text1"/>
        </w:rPr>
        <w:t xml:space="preserve"> </w:t>
      </w:r>
      <w:proofErr w:type="gramStart"/>
      <w:r w:rsidRPr="00AB3AA3">
        <w:rPr>
          <w:color w:val="000000" w:themeColor="text1"/>
        </w:rPr>
        <w:t>Москва</w:t>
      </w:r>
      <w:r>
        <w:rPr>
          <w:color w:val="000000" w:themeColor="text1"/>
        </w:rPr>
        <w:t xml:space="preserve"> </w:t>
      </w:r>
      <w:r w:rsidRPr="00AB3AA3">
        <w:rPr>
          <w:color w:val="000000" w:themeColor="text1"/>
        </w:rPr>
        <w:t>:</w:t>
      </w:r>
      <w:proofErr w:type="gram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Финуниверситет</w:t>
      </w:r>
      <w:proofErr w:type="spellEnd"/>
      <w:r w:rsidRPr="00AB3AA3">
        <w:rPr>
          <w:color w:val="000000" w:themeColor="text1"/>
        </w:rPr>
        <w:t xml:space="preserve">, 2017. - 161 с. - 1 CD. - ЭБ </w:t>
      </w:r>
      <w:proofErr w:type="spellStart"/>
      <w:r w:rsidRPr="00AB3AA3">
        <w:rPr>
          <w:color w:val="000000" w:themeColor="text1"/>
        </w:rPr>
        <w:t>Финуниверситета</w:t>
      </w:r>
      <w:proofErr w:type="spellEnd"/>
      <w:r w:rsidRPr="00AB3AA3">
        <w:rPr>
          <w:color w:val="000000" w:themeColor="text1"/>
        </w:rPr>
        <w:t>. - URL: http://elib.fa.ru/fbook/tochilk</w:t>
      </w:r>
      <w:r>
        <w:rPr>
          <w:color w:val="000000" w:themeColor="text1"/>
        </w:rPr>
        <w:t>ina_1827.pdf (дата обращения: 28.03.2024</w:t>
      </w:r>
      <w:r w:rsidRPr="00AB3AA3">
        <w:rPr>
          <w:color w:val="000000" w:themeColor="text1"/>
        </w:rPr>
        <w:t xml:space="preserve">). – </w:t>
      </w:r>
      <w:proofErr w:type="gramStart"/>
      <w:r w:rsidRPr="00AB3AA3">
        <w:rPr>
          <w:color w:val="000000" w:themeColor="text1"/>
        </w:rPr>
        <w:t>Текст :</w:t>
      </w:r>
      <w:proofErr w:type="gramEnd"/>
      <w:r w:rsidRPr="00AB3AA3">
        <w:rPr>
          <w:color w:val="000000" w:themeColor="text1"/>
        </w:rPr>
        <w:t xml:space="preserve"> электронный.</w:t>
      </w:r>
    </w:p>
    <w:p w:rsidR="00BB1649" w:rsidRPr="00033ED7" w:rsidRDefault="00774ED2" w:rsidP="00774ED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>Дополнительная литература:</w:t>
      </w:r>
    </w:p>
    <w:p w:rsidR="00BB1649" w:rsidRPr="00AB3AA3" w:rsidRDefault="00AB3AA3" w:rsidP="00AB3AA3">
      <w:pPr>
        <w:pStyle w:val="af4"/>
        <w:numPr>
          <w:ilvl w:val="0"/>
          <w:numId w:val="41"/>
        </w:numPr>
        <w:spacing w:line="360" w:lineRule="auto"/>
        <w:ind w:left="0" w:firstLine="720"/>
        <w:rPr>
          <w:color w:val="000000" w:themeColor="text1"/>
        </w:rPr>
      </w:pPr>
      <w:r w:rsidRPr="00AB3AA3">
        <w:rPr>
          <w:color w:val="000000" w:themeColor="text1"/>
        </w:rPr>
        <w:t>Туманов, В. Е. Проектирование хранилищ данных для приложений систем деловой осведомленности (</w:t>
      </w:r>
      <w:proofErr w:type="spellStart"/>
      <w:r w:rsidRPr="00AB3AA3">
        <w:rPr>
          <w:color w:val="000000" w:themeColor="text1"/>
        </w:rPr>
        <w:t>Business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Intelligence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Systems</w:t>
      </w:r>
      <w:proofErr w:type="spellEnd"/>
      <w:proofErr w:type="gramStart"/>
      <w:r w:rsidRPr="00AB3AA3">
        <w:rPr>
          <w:color w:val="000000" w:themeColor="text1"/>
        </w:rPr>
        <w:t>) :</w:t>
      </w:r>
      <w:proofErr w:type="gramEnd"/>
      <w:r w:rsidRPr="00AB3AA3">
        <w:rPr>
          <w:color w:val="000000" w:themeColor="text1"/>
        </w:rPr>
        <w:t xml:space="preserve"> учебное пособие / В. Е. Туманов. — 2-е изд. — </w:t>
      </w:r>
      <w:proofErr w:type="gramStart"/>
      <w:r w:rsidRPr="00AB3AA3">
        <w:rPr>
          <w:color w:val="000000" w:themeColor="text1"/>
        </w:rPr>
        <w:t>Москва :</w:t>
      </w:r>
      <w:proofErr w:type="gramEnd"/>
      <w:r w:rsidRPr="00AB3AA3">
        <w:rPr>
          <w:color w:val="000000" w:themeColor="text1"/>
        </w:rPr>
        <w:t xml:space="preserve"> ИНТУИТ, 2016. — 957 с. — ЭБС Лань. — URL: https://e.lanbook.com/book/100389 (дата обращения: 28.03.2024). — </w:t>
      </w:r>
      <w:proofErr w:type="gramStart"/>
      <w:r w:rsidRPr="00AB3AA3">
        <w:rPr>
          <w:color w:val="000000" w:themeColor="text1"/>
        </w:rPr>
        <w:t>Текст :</w:t>
      </w:r>
      <w:proofErr w:type="gramEnd"/>
      <w:r w:rsidRPr="00AB3AA3">
        <w:rPr>
          <w:color w:val="000000" w:themeColor="text1"/>
        </w:rPr>
        <w:t xml:space="preserve"> электронный.</w:t>
      </w:r>
    </w:p>
    <w:p w:rsidR="00BB1649" w:rsidRPr="00033ED7" w:rsidRDefault="00BB1649">
      <w:pPr>
        <w:rPr>
          <w:color w:val="000000" w:themeColor="text1"/>
        </w:rPr>
      </w:pPr>
    </w:p>
    <w:p w:rsidR="00993D71" w:rsidRPr="00033ED7" w:rsidRDefault="00993D71" w:rsidP="003B62AA">
      <w:pPr>
        <w:pStyle w:val="1"/>
        <w:spacing w:line="360" w:lineRule="auto"/>
      </w:pPr>
      <w:bookmarkStart w:id="26" w:name="_Toc111375317"/>
      <w:bookmarkStart w:id="27" w:name="_Toc161300234"/>
      <w:r w:rsidRPr="00033ED7">
        <w:t>9. Перечень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</w:p>
    <w:p w:rsidR="00993D71" w:rsidRPr="00033ED7" w:rsidRDefault="00993D71" w:rsidP="00993D71">
      <w:pPr>
        <w:pStyle w:val="af4"/>
        <w:widowControl/>
        <w:numPr>
          <w:ilvl w:val="0"/>
          <w:numId w:val="3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033ED7">
        <w:rPr>
          <w:color w:val="000000" w:themeColor="text1"/>
          <w:szCs w:val="28"/>
        </w:rPr>
        <w:t xml:space="preserve">Информационно-образовательный </w:t>
      </w:r>
      <w:r w:rsidRPr="00033ED7">
        <w:rPr>
          <w:color w:val="000000" w:themeColor="text1"/>
          <w:szCs w:val="28"/>
        </w:rPr>
        <w:tab/>
        <w:t xml:space="preserve">портал </w:t>
      </w:r>
      <w:r w:rsidRPr="00033ED7">
        <w:rPr>
          <w:color w:val="000000" w:themeColor="text1"/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033ED7">
          <w:rPr>
            <w:color w:val="000000" w:themeColor="text1"/>
            <w:szCs w:val="28"/>
          </w:rPr>
          <w:t>http://portal.ufrf.ru/</w:t>
        </w:r>
      </w:hyperlink>
      <w:hyperlink r:id="rId9">
        <w:r w:rsidRPr="00033ED7">
          <w:rPr>
            <w:color w:val="000000" w:themeColor="text1"/>
            <w:szCs w:val="28"/>
          </w:rPr>
          <w:t xml:space="preserve"> </w:t>
        </w:r>
      </w:hyperlink>
      <w:r w:rsidRPr="00033ED7">
        <w:rPr>
          <w:color w:val="000000" w:themeColor="text1"/>
          <w:szCs w:val="28"/>
        </w:rPr>
        <w:t xml:space="preserve"> </w:t>
      </w:r>
    </w:p>
    <w:p w:rsidR="00993D71" w:rsidRPr="00033ED7" w:rsidRDefault="00993D71" w:rsidP="00993D71">
      <w:pPr>
        <w:pStyle w:val="af4"/>
        <w:widowControl/>
        <w:numPr>
          <w:ilvl w:val="0"/>
          <w:numId w:val="3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033ED7">
        <w:rPr>
          <w:color w:val="000000" w:themeColor="text1"/>
          <w:szCs w:val="28"/>
        </w:rPr>
        <w:t xml:space="preserve">Сайт департамента анализа данных и машинного обучения. 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before="280"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033ED7">
        <w:rPr>
          <w:color w:val="000000" w:themeColor="text1"/>
          <w:sz w:val="28"/>
          <w:szCs w:val="28"/>
        </w:rPr>
        <w:t>Znanium</w:t>
      </w:r>
      <w:proofErr w:type="spellEnd"/>
      <w:r w:rsidRPr="00033ED7">
        <w:rPr>
          <w:color w:val="000000" w:themeColor="text1"/>
          <w:sz w:val="28"/>
          <w:szCs w:val="28"/>
        </w:rPr>
        <w:t xml:space="preserve"> http://www.znanium.com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издательства «Лань» https://e.lanbook.com/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033ED7">
        <w:rPr>
          <w:color w:val="000000" w:themeColor="text1"/>
          <w:sz w:val="28"/>
          <w:szCs w:val="28"/>
        </w:rPr>
        <w:t>Alpina</w:t>
      </w:r>
      <w:proofErr w:type="spellEnd"/>
      <w:r w:rsidRPr="00033ED7">
        <w:rPr>
          <w:color w:val="000000" w:themeColor="text1"/>
          <w:sz w:val="28"/>
          <w:szCs w:val="28"/>
        </w:rPr>
        <w:t xml:space="preserve"> </w:t>
      </w:r>
      <w:proofErr w:type="spellStart"/>
      <w:r w:rsidRPr="00033ED7">
        <w:rPr>
          <w:color w:val="000000" w:themeColor="text1"/>
          <w:sz w:val="28"/>
          <w:szCs w:val="28"/>
        </w:rPr>
        <w:t>Digital</w:t>
      </w:r>
      <w:proofErr w:type="spellEnd"/>
      <w:r w:rsidRPr="00033ED7">
        <w:rPr>
          <w:color w:val="000000" w:themeColor="text1"/>
          <w:sz w:val="28"/>
          <w:szCs w:val="28"/>
        </w:rPr>
        <w:t xml:space="preserve"> http://lib.alpinadigital.ru/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Научная электронная библиотека eLibrary.ru http://elibrary.ru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СПАРК https://spark-interfax.ru/</w:t>
      </w:r>
    </w:p>
    <w:p w:rsidR="00993D71" w:rsidRPr="00033ED7" w:rsidRDefault="00993D71" w:rsidP="00993D71">
      <w:pPr>
        <w:keepNext/>
        <w:rPr>
          <w:color w:val="000000" w:themeColor="text1"/>
          <w:szCs w:val="28"/>
        </w:rPr>
      </w:pPr>
    </w:p>
    <w:p w:rsidR="00993D71" w:rsidRPr="00033ED7" w:rsidRDefault="00993D71" w:rsidP="00993D71">
      <w:pPr>
        <w:pStyle w:val="1"/>
      </w:pPr>
      <w:bookmarkStart w:id="28" w:name="_Toc73006681"/>
      <w:bookmarkStart w:id="29" w:name="_Toc73006727"/>
      <w:bookmarkStart w:id="30" w:name="_Toc111375318"/>
      <w:bookmarkStart w:id="31" w:name="_Toc161300235"/>
      <w:r w:rsidRPr="00033ED7">
        <w:t>10. Методические указания для обучающихся по освоению дисциплины</w:t>
      </w:r>
      <w:bookmarkStart w:id="32" w:name="_Toc45142"/>
      <w:bookmarkEnd w:id="28"/>
      <w:bookmarkEnd w:id="29"/>
      <w:bookmarkEnd w:id="30"/>
      <w:bookmarkEnd w:id="31"/>
      <w:bookmarkEnd w:id="32"/>
    </w:p>
    <w:p w:rsidR="00993D71" w:rsidRPr="00033ED7" w:rsidRDefault="00993D71" w:rsidP="00993D71">
      <w:pPr>
        <w:spacing w:line="360" w:lineRule="auto"/>
        <w:rPr>
          <w:bCs/>
          <w:strike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Основные этапы работы студента по дисциплине «</w:t>
      </w:r>
      <w:r w:rsidR="00C57DF5" w:rsidRPr="00033ED7">
        <w:rPr>
          <w:color w:val="000000" w:themeColor="text1"/>
        </w:rPr>
        <w:t>Хранилища данных</w:t>
      </w:r>
      <w:r w:rsidRPr="00033ED7">
        <w:rPr>
          <w:b/>
          <w:bCs/>
          <w:i/>
          <w:color w:val="000000" w:themeColor="text1"/>
          <w:szCs w:val="28"/>
        </w:rPr>
        <w:t>»</w:t>
      </w:r>
    </w:p>
    <w:p w:rsidR="00993D71" w:rsidRPr="00033ED7" w:rsidRDefault="00993D71" w:rsidP="00993D71">
      <w:pPr>
        <w:pStyle w:val="af4"/>
        <w:numPr>
          <w:ilvl w:val="1"/>
          <w:numId w:val="34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Предварительная ориентировка в подлежащем изучению учебном материале по программе.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Ознакомление с рекомендованной учебной литературой.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Слушание и конспектирование лекций, а также выполнение других видов учебной работы.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Планирование самостоятельной работы.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Обобщение и систематизация информации, почерпнутой из лекций и прочитанной литературы.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Выполнение контрольной работы.</w:t>
      </w:r>
    </w:p>
    <w:p w:rsidR="00993D71" w:rsidRPr="00033ED7" w:rsidRDefault="00993D71" w:rsidP="00993D71">
      <w:pPr>
        <w:spacing w:line="360" w:lineRule="auto"/>
        <w:rPr>
          <w:bCs/>
          <w:i/>
          <w:color w:val="000000" w:themeColor="text1"/>
          <w:szCs w:val="28"/>
        </w:rPr>
      </w:pPr>
      <w:r w:rsidRPr="00033ED7">
        <w:rPr>
          <w:bCs/>
          <w:i/>
          <w:color w:val="000000" w:themeColor="text1"/>
          <w:szCs w:val="28"/>
        </w:rPr>
        <w:t>Рекомендации по работе с учебным материалом:</w:t>
      </w:r>
    </w:p>
    <w:p w:rsidR="00993D71" w:rsidRPr="00033ED7" w:rsidRDefault="00C57DF5" w:rsidP="00C57DF5">
      <w:pPr>
        <w:pStyle w:val="af4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1.       </w:t>
      </w:r>
      <w:r w:rsidR="00993D71" w:rsidRPr="00033ED7">
        <w:rPr>
          <w:bCs/>
          <w:color w:val="000000" w:themeColor="text1"/>
          <w:szCs w:val="28"/>
        </w:rPr>
        <w:t>Осознавайте наличный уровень полученных вами знаний.</w:t>
      </w:r>
    </w:p>
    <w:p w:rsidR="00993D71" w:rsidRPr="00033ED7" w:rsidRDefault="00C57DF5" w:rsidP="00C57DF5">
      <w:pPr>
        <w:pStyle w:val="af4"/>
        <w:numPr>
          <w:ilvl w:val="0"/>
          <w:numId w:val="38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    </w:t>
      </w:r>
      <w:r w:rsidR="00993D71" w:rsidRPr="00033ED7">
        <w:rPr>
          <w:bCs/>
          <w:color w:val="000000" w:themeColor="text1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993D71" w:rsidRDefault="00993D71" w:rsidP="00C57DF5">
      <w:pPr>
        <w:pStyle w:val="af4"/>
        <w:numPr>
          <w:ilvl w:val="0"/>
          <w:numId w:val="38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Задавайте сами себе вопросы и пытайтесь ответить на них.</w:t>
      </w:r>
    </w:p>
    <w:p w:rsidR="005A5BEC" w:rsidRPr="00033ED7" w:rsidRDefault="005A5BEC" w:rsidP="005A5BEC">
      <w:pPr>
        <w:pStyle w:val="af4"/>
        <w:spacing w:line="360" w:lineRule="auto"/>
        <w:ind w:left="1069" w:firstLine="0"/>
        <w:contextualSpacing/>
        <w:rPr>
          <w:bCs/>
          <w:color w:val="000000" w:themeColor="text1"/>
          <w:szCs w:val="28"/>
        </w:rPr>
      </w:pPr>
    </w:p>
    <w:p w:rsidR="00993D71" w:rsidRPr="00033ED7" w:rsidRDefault="00993D71" w:rsidP="00993D71">
      <w:pPr>
        <w:spacing w:line="360" w:lineRule="auto"/>
        <w:rPr>
          <w:bCs/>
          <w:i/>
          <w:color w:val="000000" w:themeColor="text1"/>
          <w:szCs w:val="28"/>
        </w:rPr>
      </w:pPr>
      <w:r w:rsidRPr="00033ED7">
        <w:rPr>
          <w:bCs/>
          <w:i/>
          <w:color w:val="000000" w:themeColor="text1"/>
          <w:szCs w:val="28"/>
        </w:rPr>
        <w:lastRenderedPageBreak/>
        <w:t>Рекомендации по работе на лекции и с лекционным материалом:</w:t>
      </w:r>
    </w:p>
    <w:p w:rsidR="00993D71" w:rsidRPr="00033ED7" w:rsidRDefault="00C57DF5" w:rsidP="00C57DF5">
      <w:pPr>
        <w:pStyle w:val="af4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1. </w:t>
      </w:r>
      <w:r w:rsidR="00993D71" w:rsidRPr="00033ED7">
        <w:rPr>
          <w:bCs/>
          <w:color w:val="000000" w:themeColor="text1"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993D71" w:rsidRPr="00033ED7" w:rsidRDefault="00993D71" w:rsidP="00C57DF5">
      <w:pPr>
        <w:pStyle w:val="af4"/>
        <w:numPr>
          <w:ilvl w:val="0"/>
          <w:numId w:val="39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993D71" w:rsidRPr="00033ED7" w:rsidRDefault="00993D71" w:rsidP="00C57DF5">
      <w:pPr>
        <w:pStyle w:val="af4"/>
        <w:numPr>
          <w:ilvl w:val="0"/>
          <w:numId w:val="39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993D71" w:rsidRPr="00033ED7" w:rsidRDefault="00993D71" w:rsidP="00993D71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Рекомендации по работе с литературой:</w:t>
      </w:r>
    </w:p>
    <w:p w:rsidR="00993D71" w:rsidRPr="00033ED7" w:rsidRDefault="00993D71" w:rsidP="00C57DF5">
      <w:pPr>
        <w:pStyle w:val="af4"/>
        <w:numPr>
          <w:ilvl w:val="3"/>
          <w:numId w:val="39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993D71" w:rsidRPr="00033ED7" w:rsidRDefault="00993D71" w:rsidP="00C57DF5">
      <w:pPr>
        <w:pStyle w:val="af4"/>
        <w:numPr>
          <w:ilvl w:val="3"/>
          <w:numId w:val="39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993D71" w:rsidRPr="00033ED7" w:rsidRDefault="00993D71" w:rsidP="00993D71">
      <w:pPr>
        <w:pStyle w:val="1"/>
        <w:spacing w:line="360" w:lineRule="auto"/>
      </w:pPr>
      <w:bookmarkStart w:id="33" w:name="_Toc161300236"/>
      <w:bookmarkStart w:id="34" w:name="_Toc111375319"/>
      <w:r w:rsidRPr="00033ED7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  <w:r w:rsidRPr="00033ED7">
        <w:t xml:space="preserve"> </w:t>
      </w:r>
      <w:bookmarkEnd w:id="34"/>
    </w:p>
    <w:p w:rsidR="00993D71" w:rsidRPr="00033ED7" w:rsidRDefault="00993D71" w:rsidP="00993D71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11.1. Комплект лицензионного программного обеспечения:</w:t>
      </w:r>
    </w:p>
    <w:p w:rsidR="00993D71" w:rsidRPr="005A5BEC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5A5BEC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  <w:lang w:val="en-US"/>
        </w:rPr>
        <w:t>Astra</w:t>
      </w:r>
      <w:r w:rsidR="00993D71" w:rsidRPr="005A5BEC">
        <w:rPr>
          <w:color w:val="000000" w:themeColor="text1"/>
        </w:rPr>
        <w:t xml:space="preserve"> </w:t>
      </w:r>
      <w:r w:rsidR="00993D71" w:rsidRPr="00033ED7">
        <w:rPr>
          <w:color w:val="000000" w:themeColor="text1"/>
          <w:lang w:val="en-US"/>
        </w:rPr>
        <w:t>Linux</w:t>
      </w:r>
      <w:r w:rsidR="00993D71" w:rsidRPr="005A5BEC">
        <w:rPr>
          <w:color w:val="000000" w:themeColor="text1"/>
        </w:rPr>
        <w:t xml:space="preserve">, </w:t>
      </w:r>
      <w:proofErr w:type="spellStart"/>
      <w:r w:rsidR="00993D71" w:rsidRPr="00033ED7">
        <w:rPr>
          <w:color w:val="000000" w:themeColor="text1"/>
          <w:lang w:val="en-US"/>
        </w:rPr>
        <w:t>Libre</w:t>
      </w:r>
      <w:proofErr w:type="spellEnd"/>
      <w:r w:rsidR="00993D71" w:rsidRPr="005A5BEC">
        <w:rPr>
          <w:color w:val="000000" w:themeColor="text1"/>
        </w:rPr>
        <w:t xml:space="preserve"> </w:t>
      </w:r>
      <w:r w:rsidR="00993D71" w:rsidRPr="00033ED7">
        <w:rPr>
          <w:color w:val="000000" w:themeColor="text1"/>
          <w:lang w:val="en-US"/>
        </w:rPr>
        <w:t>Office</w:t>
      </w:r>
    </w:p>
    <w:p w:rsidR="00993D71" w:rsidRPr="005A5BEC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5A5BEC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</w:rPr>
        <w:t>Антивирус</w:t>
      </w:r>
      <w:r w:rsidR="00993D71" w:rsidRPr="005A5BEC">
        <w:rPr>
          <w:color w:val="000000" w:themeColor="text1"/>
        </w:rPr>
        <w:t xml:space="preserve"> </w:t>
      </w:r>
      <w:r w:rsidR="00993D71" w:rsidRPr="00033ED7">
        <w:rPr>
          <w:color w:val="000000" w:themeColor="text1"/>
          <w:lang w:val="en-US"/>
        </w:rPr>
        <w:t>Kaspersky</w:t>
      </w:r>
    </w:p>
    <w:p w:rsidR="00993D71" w:rsidRPr="00033ED7" w:rsidRDefault="00993D71" w:rsidP="00993D71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11.2. Современные профессиональные базы данных и информационные справочные системы</w:t>
      </w:r>
      <w:r w:rsidR="003B62AA" w:rsidRPr="00033ED7">
        <w:rPr>
          <w:color w:val="000000" w:themeColor="text1"/>
        </w:rPr>
        <w:t>:</w:t>
      </w:r>
    </w:p>
    <w:p w:rsidR="00993D71" w:rsidRPr="00033ED7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033ED7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</w:rPr>
        <w:t>Информационно-правовая система «Гарант»</w:t>
      </w:r>
    </w:p>
    <w:p w:rsidR="00993D71" w:rsidRPr="00033ED7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033ED7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</w:rPr>
        <w:t>Информационно-правовая система «Консультант Плюс»</w:t>
      </w:r>
    </w:p>
    <w:p w:rsidR="00993D71" w:rsidRPr="00033ED7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033ED7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</w:rPr>
        <w:t>Электронная энциклопедия: http://ru.wikipedia.org/wiki/Wiki</w:t>
      </w:r>
    </w:p>
    <w:p w:rsidR="00993D71" w:rsidRPr="00033ED7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033ED7">
        <w:rPr>
          <w:color w:val="000000" w:themeColor="text1"/>
        </w:rPr>
        <w:lastRenderedPageBreak/>
        <w:t xml:space="preserve">- </w:t>
      </w:r>
      <w:r w:rsidR="00993D71" w:rsidRPr="00033ED7">
        <w:rPr>
          <w:color w:val="000000" w:themeColor="text1"/>
        </w:rPr>
        <w:t>Система комплексного раскрытия информации «СКРИН» -http://www.skrin.ru/</w:t>
      </w:r>
    </w:p>
    <w:p w:rsidR="00993D71" w:rsidRPr="00033ED7" w:rsidRDefault="00993D71" w:rsidP="00993D71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color w:val="000000" w:themeColor="text1"/>
        </w:rPr>
        <w:t>11.3. Сертифицированные программные и аппаратные средства защиты информации</w:t>
      </w:r>
      <w:r w:rsidR="003B62AA" w:rsidRPr="00033ED7">
        <w:rPr>
          <w:color w:val="000000" w:themeColor="text1"/>
        </w:rPr>
        <w:t>:</w:t>
      </w:r>
      <w:r w:rsidRPr="00033ED7">
        <w:rPr>
          <w:color w:val="000000" w:themeColor="text1"/>
        </w:rPr>
        <w:t xml:space="preserve"> -</w:t>
      </w:r>
      <w:r w:rsidRPr="00033ED7">
        <w:rPr>
          <w:bCs/>
          <w:color w:val="000000" w:themeColor="text1"/>
          <w:szCs w:val="28"/>
        </w:rPr>
        <w:t xml:space="preserve"> не используются</w:t>
      </w:r>
    </w:p>
    <w:p w:rsidR="00993D71" w:rsidRPr="00033ED7" w:rsidRDefault="00993D71" w:rsidP="00993D71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11.4. </w:t>
      </w:r>
      <w:r w:rsidRPr="00033ED7">
        <w:rPr>
          <w:bCs/>
          <w:color w:val="000000" w:themeColor="text1"/>
          <w:szCs w:val="28"/>
          <w:lang w:val="en-US"/>
        </w:rPr>
        <w:t>Python</w:t>
      </w:r>
      <w:r w:rsidRPr="00033ED7">
        <w:rPr>
          <w:bCs/>
          <w:color w:val="000000" w:themeColor="text1"/>
          <w:szCs w:val="28"/>
        </w:rPr>
        <w:t xml:space="preserve"> 3.</w:t>
      </w:r>
    </w:p>
    <w:p w:rsidR="00993D71" w:rsidRPr="00033ED7" w:rsidRDefault="00993D71" w:rsidP="00993D71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11.5. </w:t>
      </w:r>
      <w:proofErr w:type="spellStart"/>
      <w:r w:rsidRPr="00033ED7">
        <w:rPr>
          <w:bCs/>
          <w:color w:val="000000" w:themeColor="text1"/>
          <w:szCs w:val="28"/>
          <w:lang w:val="en-US"/>
        </w:rPr>
        <w:t>StarUML</w:t>
      </w:r>
      <w:proofErr w:type="spellEnd"/>
      <w:r w:rsidRPr="00033ED7">
        <w:rPr>
          <w:bCs/>
          <w:color w:val="000000" w:themeColor="text1"/>
          <w:szCs w:val="28"/>
        </w:rPr>
        <w:t>.</w:t>
      </w:r>
    </w:p>
    <w:p w:rsidR="00993D71" w:rsidRPr="00033ED7" w:rsidRDefault="00993D71" w:rsidP="00993D71">
      <w:pPr>
        <w:spacing w:line="360" w:lineRule="auto"/>
        <w:rPr>
          <w:color w:val="000000" w:themeColor="text1"/>
        </w:rPr>
      </w:pPr>
    </w:p>
    <w:p w:rsidR="00993D71" w:rsidRPr="00033ED7" w:rsidRDefault="00993D71" w:rsidP="00993D71">
      <w:pPr>
        <w:pStyle w:val="1"/>
        <w:spacing w:line="360" w:lineRule="auto"/>
      </w:pPr>
      <w:bookmarkStart w:id="35" w:name="_Toc531614953"/>
      <w:bookmarkStart w:id="36" w:name="_Toc531686470"/>
      <w:bookmarkStart w:id="37" w:name="_Toc111375320"/>
      <w:bookmarkStart w:id="38" w:name="_Toc161300237"/>
      <w:bookmarkEnd w:id="35"/>
      <w:bookmarkEnd w:id="36"/>
      <w:r w:rsidRPr="00033ED7">
        <w:t>12. Описание материально-технической базы, необходимой для осуществления образовательного процесса по дисциплине</w:t>
      </w:r>
      <w:bookmarkEnd w:id="37"/>
      <w:bookmarkEnd w:id="38"/>
    </w:p>
    <w:p w:rsidR="00993D71" w:rsidRPr="00033ED7" w:rsidRDefault="00993D71" w:rsidP="00993D71">
      <w:pPr>
        <w:spacing w:line="360" w:lineRule="auto"/>
        <w:ind w:right="423" w:firstLine="708"/>
        <w:rPr>
          <w:b/>
          <w:bCs/>
          <w:color w:val="000000" w:themeColor="text1"/>
          <w:szCs w:val="28"/>
        </w:rPr>
      </w:pPr>
      <w:r w:rsidRPr="00033ED7">
        <w:rPr>
          <w:color w:val="000000" w:themeColor="text1"/>
        </w:rPr>
        <w:t>Лекционные занятия проводятся в мультимедийных аудиториях, а семинарские занятия – в компьютерных классах.</w:t>
      </w:r>
    </w:p>
    <w:p w:rsidR="00BB1649" w:rsidRPr="00033ED7" w:rsidRDefault="00BB1649" w:rsidP="00993D71">
      <w:pPr>
        <w:pStyle w:val="1"/>
        <w:spacing w:line="360" w:lineRule="auto"/>
        <w:rPr>
          <w:b w:val="0"/>
          <w:bCs/>
          <w:szCs w:val="28"/>
        </w:rPr>
      </w:pPr>
    </w:p>
    <w:sectPr w:rsidR="00BB1649" w:rsidRPr="00033ED7" w:rsidSect="00B902DE">
      <w:headerReference w:type="default" r:id="rId10"/>
      <w:pgSz w:w="11906" w:h="16838"/>
      <w:pgMar w:top="1134" w:right="567" w:bottom="1134" w:left="1134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F03" w:rsidRDefault="00801F03">
      <w:r>
        <w:separator/>
      </w:r>
    </w:p>
  </w:endnote>
  <w:endnote w:type="continuationSeparator" w:id="0">
    <w:p w:rsidR="00801F03" w:rsidRDefault="0080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MS Gothic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F03" w:rsidRDefault="00801F03">
      <w:r>
        <w:separator/>
      </w:r>
    </w:p>
  </w:footnote>
  <w:footnote w:type="continuationSeparator" w:id="0">
    <w:p w:rsidR="00801F03" w:rsidRDefault="0080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725746"/>
      <w:docPartObj>
        <w:docPartGallery w:val="Page Numbers (Top of Page)"/>
        <w:docPartUnique/>
      </w:docPartObj>
    </w:sdtPr>
    <w:sdtEndPr/>
    <w:sdtContent>
      <w:p w:rsidR="00AB3AA3" w:rsidRDefault="00AB3AA3">
        <w:pPr>
          <w:pStyle w:val="ab"/>
          <w:jc w:val="center"/>
          <w:rPr>
            <w:szCs w:val="28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07053">
          <w:rPr>
            <w:noProof/>
          </w:rPr>
          <w:t>19</w:t>
        </w:r>
        <w:r>
          <w:fldChar w:fldCharType="end"/>
        </w:r>
      </w:p>
    </w:sdtContent>
  </w:sdt>
  <w:p w:rsidR="00AB3AA3" w:rsidRDefault="00AB3AA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2E5A"/>
    <w:multiLevelType w:val="multilevel"/>
    <w:tmpl w:val="F20A34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D7435"/>
    <w:multiLevelType w:val="multilevel"/>
    <w:tmpl w:val="C99A8ECE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4457F9"/>
    <w:multiLevelType w:val="multilevel"/>
    <w:tmpl w:val="6BCE176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A170C0"/>
    <w:multiLevelType w:val="multilevel"/>
    <w:tmpl w:val="66427D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6695C22"/>
    <w:multiLevelType w:val="multilevel"/>
    <w:tmpl w:val="A15E34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186C1A3A"/>
    <w:multiLevelType w:val="multilevel"/>
    <w:tmpl w:val="B1860D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D41A7D"/>
    <w:multiLevelType w:val="multilevel"/>
    <w:tmpl w:val="C2C69E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E23E0"/>
    <w:multiLevelType w:val="multilevel"/>
    <w:tmpl w:val="216C8E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8783D2B"/>
    <w:multiLevelType w:val="multilevel"/>
    <w:tmpl w:val="DB62E1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D5888"/>
    <w:multiLevelType w:val="multilevel"/>
    <w:tmpl w:val="264EC03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D6530B5"/>
    <w:multiLevelType w:val="multilevel"/>
    <w:tmpl w:val="9AA4EB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DC0EB5"/>
    <w:multiLevelType w:val="multilevel"/>
    <w:tmpl w:val="B63A46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0614FC"/>
    <w:multiLevelType w:val="multilevel"/>
    <w:tmpl w:val="9376C4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0CF3209"/>
    <w:multiLevelType w:val="multilevel"/>
    <w:tmpl w:val="61160E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E234B3"/>
    <w:multiLevelType w:val="multilevel"/>
    <w:tmpl w:val="0F78D3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BCA742F"/>
    <w:multiLevelType w:val="multilevel"/>
    <w:tmpl w:val="052CD19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465E2E"/>
    <w:multiLevelType w:val="multilevel"/>
    <w:tmpl w:val="B6ECF04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2A79A0"/>
    <w:multiLevelType w:val="multilevel"/>
    <w:tmpl w:val="6C4656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D5497B"/>
    <w:multiLevelType w:val="multilevel"/>
    <w:tmpl w:val="58B0D3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144287"/>
    <w:multiLevelType w:val="hybridMultilevel"/>
    <w:tmpl w:val="A4A270CE"/>
    <w:lvl w:ilvl="0" w:tplc="929A95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245316"/>
    <w:multiLevelType w:val="multilevel"/>
    <w:tmpl w:val="871E28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313D6B"/>
    <w:multiLevelType w:val="hybridMultilevel"/>
    <w:tmpl w:val="1BAE5C78"/>
    <w:lvl w:ilvl="0" w:tplc="6AAA89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C942F78"/>
    <w:multiLevelType w:val="multilevel"/>
    <w:tmpl w:val="A3F473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77788B"/>
    <w:multiLevelType w:val="hybridMultilevel"/>
    <w:tmpl w:val="EFD8C530"/>
    <w:lvl w:ilvl="0" w:tplc="3B9C212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524F1C"/>
    <w:multiLevelType w:val="multilevel"/>
    <w:tmpl w:val="674A17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8"/>
  </w:num>
  <w:num w:numId="5">
    <w:abstractNumId w:val="6"/>
  </w:num>
  <w:num w:numId="6">
    <w:abstractNumId w:val="17"/>
  </w:num>
  <w:num w:numId="7">
    <w:abstractNumId w:val="5"/>
  </w:num>
  <w:num w:numId="8">
    <w:abstractNumId w:val="8"/>
  </w:num>
  <w:num w:numId="9">
    <w:abstractNumId w:val="0"/>
  </w:num>
  <w:num w:numId="10">
    <w:abstractNumId w:val="13"/>
  </w:num>
  <w:num w:numId="11">
    <w:abstractNumId w:val="22"/>
  </w:num>
  <w:num w:numId="12">
    <w:abstractNumId w:val="20"/>
  </w:num>
  <w:num w:numId="13">
    <w:abstractNumId w:val="16"/>
  </w:num>
  <w:num w:numId="14">
    <w:abstractNumId w:val="1"/>
  </w:num>
  <w:num w:numId="15">
    <w:abstractNumId w:val="2"/>
  </w:num>
  <w:num w:numId="16">
    <w:abstractNumId w:val="11"/>
  </w:num>
  <w:num w:numId="17">
    <w:abstractNumId w:val="15"/>
  </w:num>
  <w:num w:numId="18">
    <w:abstractNumId w:val="24"/>
  </w:num>
  <w:num w:numId="19">
    <w:abstractNumId w:val="18"/>
    <w:lvlOverride w:ilvl="0"/>
    <w:lvlOverride w:ilvl="1">
      <w:startOverride w:val="1"/>
    </w:lvlOverride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6"/>
    <w:lvlOverride w:ilvl="0">
      <w:startOverride w:val="1"/>
    </w:lvlOverride>
  </w:num>
  <w:num w:numId="29">
    <w:abstractNumId w:val="16"/>
  </w:num>
  <w:num w:numId="30">
    <w:abstractNumId w:val="16"/>
  </w:num>
  <w:num w:numId="31">
    <w:abstractNumId w:val="18"/>
  </w:num>
  <w:num w:numId="32">
    <w:abstractNumId w:val="18"/>
  </w:num>
  <w:num w:numId="33">
    <w:abstractNumId w:val="4"/>
  </w:num>
  <w:num w:numId="34">
    <w:abstractNumId w:val="10"/>
    <w:lvlOverride w:ilvl="0"/>
    <w:lvlOverride w:ilvl="1">
      <w:startOverride w:val="1"/>
    </w:lvlOverride>
  </w:num>
  <w:num w:numId="35">
    <w:abstractNumId w:val="10"/>
  </w:num>
  <w:num w:numId="36">
    <w:abstractNumId w:val="9"/>
    <w:lvlOverride w:ilvl="0">
      <w:startOverride w:val="1"/>
    </w:lvlOverride>
  </w:num>
  <w:num w:numId="37">
    <w:abstractNumId w:val="9"/>
  </w:num>
  <w:num w:numId="38">
    <w:abstractNumId w:val="19"/>
  </w:num>
  <w:num w:numId="39">
    <w:abstractNumId w:val="21"/>
  </w:num>
  <w:num w:numId="40">
    <w:abstractNumId w:val="14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649"/>
    <w:rsid w:val="00033ED7"/>
    <w:rsid w:val="000A3E2B"/>
    <w:rsid w:val="000C1102"/>
    <w:rsid w:val="000E7DB9"/>
    <w:rsid w:val="00234F68"/>
    <w:rsid w:val="003413C8"/>
    <w:rsid w:val="00351A5D"/>
    <w:rsid w:val="003B62AA"/>
    <w:rsid w:val="00485EFD"/>
    <w:rsid w:val="004A2F49"/>
    <w:rsid w:val="00525B54"/>
    <w:rsid w:val="005A5BEC"/>
    <w:rsid w:val="006C7350"/>
    <w:rsid w:val="006F3E49"/>
    <w:rsid w:val="00707053"/>
    <w:rsid w:val="007512C1"/>
    <w:rsid w:val="00774ED2"/>
    <w:rsid w:val="00777EAF"/>
    <w:rsid w:val="00801F03"/>
    <w:rsid w:val="008323D9"/>
    <w:rsid w:val="00883369"/>
    <w:rsid w:val="00993D71"/>
    <w:rsid w:val="00AB3AA3"/>
    <w:rsid w:val="00B902DE"/>
    <w:rsid w:val="00BB0E6E"/>
    <w:rsid w:val="00BB1649"/>
    <w:rsid w:val="00C07C88"/>
    <w:rsid w:val="00C57DF5"/>
    <w:rsid w:val="00D3700A"/>
    <w:rsid w:val="00D405A7"/>
    <w:rsid w:val="00D67754"/>
    <w:rsid w:val="00E646B8"/>
    <w:rsid w:val="00E85B82"/>
    <w:rsid w:val="00EE0107"/>
    <w:rsid w:val="00EE04A2"/>
    <w:rsid w:val="00E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227E3"/>
  <w15:docId w15:val="{4778377B-B6FE-4332-AC1A-12F8A449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Hyperlink"/>
    <w:basedOn w:val="a0"/>
    <w:uiPriority w:val="99"/>
    <w:unhideWhenUsed/>
    <w:rsid w:val="00B902DE"/>
    <w:rPr>
      <w:color w:val="0000FF" w:themeColor="hyperlink"/>
      <w:u w:val="single"/>
    </w:rPr>
  </w:style>
  <w:style w:type="character" w:customStyle="1" w:styleId="Bodytext2Exact">
    <w:name w:val="Body text (2) Exact"/>
    <w:basedOn w:val="a0"/>
    <w:rsid w:val="00B902D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table" w:customStyle="1" w:styleId="2">
    <w:name w:val="Сетка таблицы2"/>
    <w:basedOn w:val="a1"/>
    <w:next w:val="af8"/>
    <w:uiPriority w:val="39"/>
    <w:rsid w:val="00BB0E6E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A17DD-C6A0-4241-AB8B-818424AA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4534</Words>
  <Characters>25844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cp:keywords/>
  <dc:description/>
  <cp:lastModifiedBy>Евсеева Ирина Владимировна</cp:lastModifiedBy>
  <cp:revision>6</cp:revision>
  <cp:lastPrinted>2019-04-15T07:43:00Z</cp:lastPrinted>
  <dcterms:created xsi:type="dcterms:W3CDTF">2024-04-03T08:20:00Z</dcterms:created>
  <dcterms:modified xsi:type="dcterms:W3CDTF">2024-06-26T10:55:00Z</dcterms:modified>
  <dc:language>ru-RU</dc:language>
</cp:coreProperties>
</file>